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1621AD">
      <w:pPr>
        <w:jc w:val="center"/>
        <w:rPr>
          <w:rFonts w:ascii="宋体" w:hAnsi="宋体"/>
          <w:b/>
          <w:color w:val="000000"/>
          <w:spacing w:val="20"/>
          <w:sz w:val="32"/>
        </w:rPr>
      </w:pPr>
      <w:r>
        <w:rPr>
          <w:rFonts w:hint="eastAsia" w:ascii="宋体" w:hAnsi="宋体"/>
          <w:b/>
          <w:color w:val="000000"/>
          <w:spacing w:val="20"/>
          <w:sz w:val="30"/>
        </w:rPr>
        <w:t>申请组织应提交资料清单</w:t>
      </w:r>
    </w:p>
    <w:p w14:paraId="28F6E06F">
      <w:pPr>
        <w:pStyle w:val="17"/>
        <w:spacing w:before="156" w:beforeLines="50" w:after="156" w:afterLines="50" w:line="460" w:lineRule="exact"/>
        <w:ind w:left="0" w:right="113" w:rightChars="54"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首先非常感谢贵方对我公司的信任，我们将竭诚为您提供客观、公正的认证服务。为了后续工作能更有效地进行，请您将以下资料，在申请认证时提交到我公司。如有任何疑问可随时与我公司联系，感谢您的支持与合作。</w:t>
      </w:r>
    </w:p>
    <w:tbl>
      <w:tblPr>
        <w:tblStyle w:val="29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7778"/>
      </w:tblGrid>
      <w:tr w14:paraId="28056D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66" w:type="dxa"/>
            <w:vAlign w:val="center"/>
          </w:tcPr>
          <w:p w14:paraId="441703A8">
            <w:pPr>
              <w:pStyle w:val="17"/>
              <w:spacing w:after="0"/>
              <w:ind w:left="0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hint="eastAsia" w:ascii="宋体"/>
                <w:bCs/>
                <w:color w:val="000000"/>
              </w:rPr>
              <w:t>项目序号</w:t>
            </w:r>
          </w:p>
        </w:tc>
        <w:tc>
          <w:tcPr>
            <w:tcW w:w="7778" w:type="dxa"/>
            <w:vAlign w:val="center"/>
          </w:tcPr>
          <w:p w14:paraId="5DEA2727">
            <w:pPr>
              <w:pStyle w:val="17"/>
              <w:spacing w:after="0"/>
              <w:ind w:left="0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组织进行管理体系认证需要提交的通用资料</w:t>
            </w:r>
          </w:p>
        </w:tc>
      </w:tr>
      <w:tr w14:paraId="5B4053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66" w:type="dxa"/>
            <w:vAlign w:val="center"/>
          </w:tcPr>
          <w:p w14:paraId="1EBA78C7">
            <w:pPr>
              <w:pStyle w:val="17"/>
              <w:spacing w:after="0"/>
              <w:ind w:left="-269" w:leftChars="-128" w:right="-107" w:rightChars="-51" w:firstLine="630" w:firstLineChars="300"/>
              <w:rPr>
                <w:rFonts w:ascii="隶书"/>
                <w:color w:val="000000"/>
              </w:rPr>
            </w:pPr>
            <w:r>
              <w:rPr>
                <w:rFonts w:hint="eastAsia" w:ascii="隶书"/>
                <w:color w:val="000000"/>
              </w:rPr>
              <w:t>1</w:t>
            </w:r>
          </w:p>
        </w:tc>
        <w:tc>
          <w:tcPr>
            <w:tcW w:w="7778" w:type="dxa"/>
            <w:vAlign w:val="center"/>
          </w:tcPr>
          <w:p w14:paraId="6CE617C5">
            <w:pPr>
              <w:pStyle w:val="17"/>
              <w:spacing w:after="0"/>
              <w:ind w:left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在线提交认证申请</w:t>
            </w:r>
          </w:p>
        </w:tc>
      </w:tr>
      <w:tr w14:paraId="2207DC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66" w:type="dxa"/>
            <w:vAlign w:val="center"/>
          </w:tcPr>
          <w:p w14:paraId="7C5013AC">
            <w:pPr>
              <w:pStyle w:val="17"/>
              <w:spacing w:after="0"/>
              <w:ind w:left="0"/>
              <w:jc w:val="center"/>
              <w:rPr>
                <w:rFonts w:ascii="隶书"/>
                <w:color w:val="000000"/>
              </w:rPr>
            </w:pPr>
            <w:r>
              <w:rPr>
                <w:rFonts w:hint="eastAsia" w:ascii="隶书"/>
                <w:color w:val="000000"/>
              </w:rPr>
              <w:t>2</w:t>
            </w:r>
          </w:p>
        </w:tc>
        <w:tc>
          <w:tcPr>
            <w:tcW w:w="7778" w:type="dxa"/>
            <w:vAlign w:val="center"/>
          </w:tcPr>
          <w:p w14:paraId="7DEC2FA1">
            <w:pPr>
              <w:pStyle w:val="17"/>
              <w:spacing w:after="0"/>
              <w:ind w:left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合同书原件（签字、盖章）</w:t>
            </w:r>
          </w:p>
        </w:tc>
      </w:tr>
      <w:tr w14:paraId="657DB6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66" w:type="dxa"/>
            <w:vAlign w:val="center"/>
          </w:tcPr>
          <w:p w14:paraId="2C664584">
            <w:pPr>
              <w:pStyle w:val="17"/>
              <w:spacing w:after="0"/>
              <w:ind w:left="0"/>
              <w:jc w:val="center"/>
              <w:rPr>
                <w:rFonts w:ascii="隶书"/>
                <w:color w:val="000000"/>
              </w:rPr>
            </w:pPr>
            <w:r>
              <w:rPr>
                <w:rFonts w:hint="eastAsia" w:ascii="隶书"/>
                <w:color w:val="000000"/>
              </w:rPr>
              <w:t>3</w:t>
            </w:r>
          </w:p>
        </w:tc>
        <w:tc>
          <w:tcPr>
            <w:tcW w:w="7778" w:type="dxa"/>
            <w:vAlign w:val="center"/>
          </w:tcPr>
          <w:p w14:paraId="3E788757">
            <w:pPr>
              <w:pStyle w:val="17"/>
              <w:spacing w:after="0"/>
              <w:ind w:left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法律</w:t>
            </w:r>
            <w:r>
              <w:rPr>
                <w:color w:val="000000"/>
              </w:rPr>
              <w:t>地位证明性文件：营业执照副本、有相应要求的资质证件副本复印件</w:t>
            </w:r>
          </w:p>
        </w:tc>
      </w:tr>
      <w:tr w14:paraId="2C8591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66" w:type="dxa"/>
            <w:vAlign w:val="center"/>
          </w:tcPr>
          <w:p w14:paraId="0D18F1A4">
            <w:pPr>
              <w:pStyle w:val="17"/>
              <w:spacing w:after="0"/>
              <w:ind w:left="0"/>
              <w:jc w:val="center"/>
              <w:rPr>
                <w:rFonts w:ascii="隶书"/>
                <w:color w:val="000000"/>
              </w:rPr>
            </w:pPr>
            <w:r>
              <w:rPr>
                <w:rFonts w:hint="eastAsia" w:ascii="隶书"/>
                <w:color w:val="000000"/>
              </w:rPr>
              <w:t>4</w:t>
            </w:r>
          </w:p>
        </w:tc>
        <w:tc>
          <w:tcPr>
            <w:tcW w:w="7778" w:type="dxa"/>
            <w:vAlign w:val="center"/>
          </w:tcPr>
          <w:p w14:paraId="190706D9">
            <w:pPr>
              <w:pStyle w:val="17"/>
              <w:spacing w:after="0"/>
              <w:ind w:left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当管理体系覆盖多个法律实体时，应提供每个法律实体场所的法律地位证明性文件。</w:t>
            </w:r>
          </w:p>
        </w:tc>
      </w:tr>
      <w:tr w14:paraId="77EE30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66" w:type="dxa"/>
            <w:vAlign w:val="center"/>
          </w:tcPr>
          <w:p w14:paraId="6E7FC2DE">
            <w:pPr>
              <w:pStyle w:val="17"/>
              <w:spacing w:after="0"/>
              <w:ind w:left="0"/>
              <w:jc w:val="center"/>
              <w:rPr>
                <w:rFonts w:ascii="隶书"/>
                <w:color w:val="000000"/>
              </w:rPr>
            </w:pPr>
            <w:r>
              <w:rPr>
                <w:rFonts w:hint="eastAsia" w:ascii="隶书"/>
                <w:color w:val="000000"/>
              </w:rPr>
              <w:t>5</w:t>
            </w:r>
          </w:p>
        </w:tc>
        <w:tc>
          <w:tcPr>
            <w:tcW w:w="7778" w:type="dxa"/>
            <w:vAlign w:val="center"/>
          </w:tcPr>
          <w:p w14:paraId="32A5D342">
            <w:pPr>
              <w:pStyle w:val="17"/>
              <w:spacing w:after="0"/>
              <w:ind w:left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多场所清单(固定、临时)（盖章）</w:t>
            </w:r>
          </w:p>
        </w:tc>
      </w:tr>
      <w:tr w14:paraId="3022F5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  <w:jc w:val="center"/>
        </w:trPr>
        <w:tc>
          <w:tcPr>
            <w:tcW w:w="1066" w:type="dxa"/>
            <w:vAlign w:val="center"/>
          </w:tcPr>
          <w:p w14:paraId="4A4FF7E3">
            <w:pPr>
              <w:pStyle w:val="17"/>
              <w:spacing w:after="0"/>
              <w:ind w:left="0"/>
              <w:jc w:val="center"/>
              <w:rPr>
                <w:rFonts w:ascii="隶书"/>
                <w:color w:val="000000"/>
              </w:rPr>
            </w:pPr>
            <w:r>
              <w:rPr>
                <w:rFonts w:ascii="隶书"/>
                <w:color w:val="000000"/>
              </w:rPr>
              <w:t>6</w:t>
            </w:r>
          </w:p>
        </w:tc>
        <w:tc>
          <w:tcPr>
            <w:tcW w:w="7778" w:type="dxa"/>
            <w:vAlign w:val="center"/>
          </w:tcPr>
          <w:p w14:paraId="120DC855">
            <w:pPr>
              <w:pStyle w:val="17"/>
              <w:spacing w:after="0"/>
              <w:ind w:left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</w:t>
            </w:r>
            <w:r>
              <w:rPr>
                <w:color w:val="000000"/>
              </w:rPr>
              <w:t>体系文件化信息</w:t>
            </w:r>
            <w:r>
              <w:rPr>
                <w:rFonts w:hint="eastAsia"/>
                <w:color w:val="000000"/>
              </w:rPr>
              <w:t>（应运行三个月以上，</w:t>
            </w:r>
            <w:r>
              <w:rPr>
                <w:color w:val="000000"/>
              </w:rPr>
              <w:t>能源管理</w:t>
            </w:r>
            <w:r>
              <w:rPr>
                <w:rFonts w:hint="eastAsia"/>
                <w:color w:val="000000"/>
              </w:rPr>
              <w:t>体</w:t>
            </w:r>
            <w:r>
              <w:rPr>
                <w:color w:val="000000"/>
              </w:rPr>
              <w:t>系</w:t>
            </w:r>
            <w:r>
              <w:rPr>
                <w:rFonts w:hint="eastAsia"/>
                <w:color w:val="000000"/>
              </w:rPr>
              <w:t>应运行六个月以上）</w:t>
            </w:r>
          </w:p>
          <w:p w14:paraId="78DCE74F">
            <w:pPr>
              <w:pStyle w:val="17"/>
              <w:numPr>
                <w:ilvl w:val="0"/>
                <w:numId w:val="5"/>
              </w:numPr>
              <w:spacing w:after="0"/>
              <w:ind w:left="43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体系覆盖范围文件（包括不适用的说明）</w:t>
            </w:r>
          </w:p>
          <w:p w14:paraId="21D9C080">
            <w:pPr>
              <w:pStyle w:val="17"/>
              <w:numPr>
                <w:ilvl w:val="0"/>
                <w:numId w:val="5"/>
              </w:numPr>
              <w:spacing w:after="0"/>
              <w:ind w:left="43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方针</w:t>
            </w:r>
            <w:r>
              <w:rPr>
                <w:color w:val="000000"/>
              </w:rPr>
              <w:t>、目标</w:t>
            </w:r>
          </w:p>
          <w:p w14:paraId="6F24F73F">
            <w:pPr>
              <w:pStyle w:val="17"/>
              <w:numPr>
                <w:ilvl w:val="0"/>
                <w:numId w:val="5"/>
              </w:numPr>
              <w:spacing w:after="0"/>
              <w:ind w:left="43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工艺流程/服务过程控制点及方式</w:t>
            </w:r>
          </w:p>
          <w:p w14:paraId="40009190">
            <w:pPr>
              <w:pStyle w:val="17"/>
              <w:numPr>
                <w:ilvl w:val="0"/>
                <w:numId w:val="5"/>
              </w:numPr>
              <w:spacing w:after="0"/>
              <w:ind w:left="43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组织机构图、职能说明</w:t>
            </w:r>
          </w:p>
          <w:p w14:paraId="1FBE42AB">
            <w:pPr>
              <w:pStyle w:val="17"/>
              <w:numPr>
                <w:ilvl w:val="0"/>
                <w:numId w:val="5"/>
              </w:numPr>
              <w:spacing w:after="0"/>
              <w:ind w:left="43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是否有外包的说明</w:t>
            </w:r>
          </w:p>
          <w:p w14:paraId="3A70BF2C">
            <w:pPr>
              <w:pStyle w:val="17"/>
              <w:numPr>
                <w:ilvl w:val="0"/>
                <w:numId w:val="5"/>
              </w:numPr>
              <w:spacing w:after="0"/>
              <w:ind w:left="43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体系文件清单或体系概要说明</w:t>
            </w:r>
          </w:p>
          <w:p w14:paraId="05256224">
            <w:pPr>
              <w:pStyle w:val="17"/>
              <w:numPr>
                <w:ilvl w:val="0"/>
                <w:numId w:val="5"/>
              </w:numPr>
              <w:spacing w:after="0"/>
              <w:ind w:left="43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内审及管理评审输出文件（必要时</w:t>
            </w:r>
            <w:r>
              <w:rPr>
                <w:color w:val="000000"/>
              </w:rPr>
              <w:t>）</w:t>
            </w:r>
          </w:p>
          <w:p w14:paraId="65B0A10F">
            <w:pPr>
              <w:pStyle w:val="17"/>
              <w:numPr>
                <w:ilvl w:val="0"/>
                <w:numId w:val="5"/>
              </w:numPr>
              <w:spacing w:after="0"/>
              <w:ind w:left="43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主要设备清单（必要时</w:t>
            </w:r>
            <w:r>
              <w:rPr>
                <w:color w:val="000000"/>
              </w:rPr>
              <w:t>）</w:t>
            </w:r>
          </w:p>
        </w:tc>
      </w:tr>
      <w:tr w14:paraId="58F790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844" w:type="dxa"/>
            <w:gridSpan w:val="2"/>
            <w:vAlign w:val="center"/>
          </w:tcPr>
          <w:p w14:paraId="62AA0CC2">
            <w:pPr>
              <w:pStyle w:val="17"/>
              <w:spacing w:after="0"/>
              <w:ind w:left="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组织进行环境管理体系认证还需提供的资料</w:t>
            </w:r>
          </w:p>
        </w:tc>
      </w:tr>
      <w:tr w14:paraId="03BE7C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066" w:type="dxa"/>
            <w:vAlign w:val="center"/>
          </w:tcPr>
          <w:p w14:paraId="392BC129">
            <w:pPr>
              <w:pStyle w:val="17"/>
              <w:spacing w:after="0"/>
              <w:ind w:left="0"/>
              <w:jc w:val="center"/>
              <w:rPr>
                <w:rFonts w:ascii="隶书"/>
                <w:color w:val="000000"/>
              </w:rPr>
            </w:pPr>
            <w:r>
              <w:rPr>
                <w:rFonts w:ascii="隶书"/>
                <w:color w:val="000000"/>
              </w:rPr>
              <w:t>7</w:t>
            </w:r>
          </w:p>
        </w:tc>
        <w:tc>
          <w:tcPr>
            <w:tcW w:w="7778" w:type="dxa"/>
            <w:vAlign w:val="center"/>
          </w:tcPr>
          <w:p w14:paraId="22B4CE18">
            <w:pPr>
              <w:pStyle w:val="17"/>
              <w:numPr>
                <w:ilvl w:val="0"/>
                <w:numId w:val="6"/>
              </w:numPr>
              <w:spacing w:after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重要环境因素清单</w:t>
            </w:r>
          </w:p>
          <w:p w14:paraId="61887018">
            <w:pPr>
              <w:pStyle w:val="17"/>
              <w:numPr>
                <w:ilvl w:val="0"/>
                <w:numId w:val="6"/>
              </w:numPr>
              <w:spacing w:after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有相应要求的环评批复及三同时竣工验收报告</w:t>
            </w:r>
          </w:p>
          <w:p w14:paraId="5AE6F470">
            <w:pPr>
              <w:pStyle w:val="17"/>
              <w:numPr>
                <w:ilvl w:val="0"/>
                <w:numId w:val="6"/>
              </w:numPr>
              <w:spacing w:after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可行时提供</w:t>
            </w:r>
            <w:r>
              <w:rPr>
                <w:color w:val="000000"/>
              </w:rPr>
              <w:t>污染物排放总量及浓度的控制要求</w:t>
            </w:r>
            <w:r>
              <w:rPr>
                <w:rFonts w:hint="eastAsia"/>
                <w:color w:val="000000"/>
              </w:rPr>
              <w:t>和</w:t>
            </w:r>
            <w:r>
              <w:rPr>
                <w:color w:val="000000"/>
              </w:rPr>
              <w:t>实测值</w:t>
            </w:r>
            <w:r>
              <w:rPr>
                <w:rFonts w:hint="eastAsia"/>
                <w:color w:val="000000"/>
              </w:rPr>
              <w:t>（必要时</w:t>
            </w:r>
            <w:r>
              <w:rPr>
                <w:color w:val="000000"/>
              </w:rPr>
              <w:t>）</w:t>
            </w:r>
          </w:p>
        </w:tc>
      </w:tr>
      <w:tr w14:paraId="170C0E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844" w:type="dxa"/>
            <w:gridSpan w:val="2"/>
            <w:vAlign w:val="center"/>
          </w:tcPr>
          <w:p w14:paraId="51515253">
            <w:pPr>
              <w:pStyle w:val="17"/>
              <w:spacing w:after="0"/>
              <w:ind w:left="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组织进行职业健康安全管理体系认证还需提供的资料</w:t>
            </w:r>
          </w:p>
        </w:tc>
      </w:tr>
      <w:tr w14:paraId="4491E4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066" w:type="dxa"/>
            <w:vAlign w:val="center"/>
          </w:tcPr>
          <w:p w14:paraId="2AF19852">
            <w:pPr>
              <w:pStyle w:val="17"/>
              <w:spacing w:after="0"/>
              <w:ind w:left="0"/>
              <w:jc w:val="center"/>
              <w:rPr>
                <w:rFonts w:ascii="隶书"/>
                <w:color w:val="000000"/>
              </w:rPr>
            </w:pPr>
            <w:r>
              <w:rPr>
                <w:rFonts w:ascii="隶书"/>
                <w:color w:val="000000"/>
              </w:rPr>
              <w:t>8</w:t>
            </w:r>
          </w:p>
        </w:tc>
        <w:tc>
          <w:tcPr>
            <w:tcW w:w="7778" w:type="dxa"/>
            <w:vAlign w:val="center"/>
          </w:tcPr>
          <w:p w14:paraId="34226F2D">
            <w:pPr>
              <w:pStyle w:val="17"/>
              <w:numPr>
                <w:ilvl w:val="0"/>
                <w:numId w:val="7"/>
              </w:numPr>
              <w:spacing w:after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重大危险源清单（依据</w:t>
            </w:r>
            <w:r>
              <w:rPr>
                <w:rFonts w:hint="eastAsia" w:ascii="宋体" w:hAnsi="宋体" w:cs="Arial"/>
                <w:color w:val="000000"/>
              </w:rPr>
              <w:t>GB18218评价</w:t>
            </w:r>
            <w:r>
              <w:rPr>
                <w:rFonts w:hint="eastAsia"/>
                <w:color w:val="000000"/>
              </w:rPr>
              <w:t>）、重要风险清单、使用的主</w:t>
            </w:r>
            <w:r>
              <w:rPr>
                <w:color w:val="000000"/>
              </w:rPr>
              <w:t>要危险</w:t>
            </w:r>
            <w:r>
              <w:rPr>
                <w:rFonts w:hint="eastAsia"/>
                <w:color w:val="000000"/>
              </w:rPr>
              <w:t>材料</w:t>
            </w:r>
            <w:r>
              <w:rPr>
                <w:color w:val="000000"/>
              </w:rPr>
              <w:t>清单</w:t>
            </w:r>
          </w:p>
          <w:p w14:paraId="78F00A41">
            <w:pPr>
              <w:pStyle w:val="17"/>
              <w:numPr>
                <w:ilvl w:val="0"/>
                <w:numId w:val="7"/>
              </w:numPr>
              <w:spacing w:after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有相应要求的安评批复及三同时竣工验收报告</w:t>
            </w:r>
          </w:p>
          <w:p w14:paraId="231893BC">
            <w:pPr>
              <w:pStyle w:val="17"/>
              <w:numPr>
                <w:ilvl w:val="0"/>
                <w:numId w:val="7"/>
              </w:numPr>
              <w:spacing w:after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如</w:t>
            </w:r>
            <w:r>
              <w:rPr>
                <w:color w:val="000000"/>
              </w:rPr>
              <w:t>有可提供：安全</w:t>
            </w:r>
            <w:r>
              <w:rPr>
                <w:rFonts w:hint="eastAsia"/>
                <w:color w:val="000000"/>
              </w:rPr>
              <w:t>生</w:t>
            </w:r>
            <w:r>
              <w:rPr>
                <w:color w:val="000000"/>
              </w:rPr>
              <w:t>产标准化评价报告</w:t>
            </w:r>
          </w:p>
        </w:tc>
      </w:tr>
      <w:tr w14:paraId="2BEF33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844" w:type="dxa"/>
            <w:gridSpan w:val="2"/>
            <w:vAlign w:val="center"/>
          </w:tcPr>
          <w:p w14:paraId="710A8A13">
            <w:pPr>
              <w:pStyle w:val="17"/>
              <w:spacing w:after="0"/>
              <w:ind w:left="0"/>
              <w:jc w:val="center"/>
              <w:rPr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组织进行能源管理体系认证还需提供的资料</w:t>
            </w:r>
          </w:p>
        </w:tc>
      </w:tr>
      <w:tr w14:paraId="17AC43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066" w:type="dxa"/>
            <w:vAlign w:val="center"/>
          </w:tcPr>
          <w:p w14:paraId="1206F73D">
            <w:pPr>
              <w:pStyle w:val="17"/>
              <w:spacing w:after="0"/>
              <w:ind w:left="0"/>
              <w:jc w:val="center"/>
              <w:rPr>
                <w:rFonts w:ascii="隶书"/>
                <w:color w:val="000000"/>
              </w:rPr>
            </w:pPr>
            <w:r>
              <w:rPr>
                <w:rFonts w:ascii="隶书"/>
                <w:color w:val="000000"/>
              </w:rPr>
              <w:t>9</w:t>
            </w:r>
          </w:p>
        </w:tc>
        <w:tc>
          <w:tcPr>
            <w:tcW w:w="7778" w:type="dxa"/>
            <w:vAlign w:val="center"/>
          </w:tcPr>
          <w:p w14:paraId="381487BE">
            <w:pPr>
              <w:pStyle w:val="17"/>
              <w:numPr>
                <w:ilvl w:val="0"/>
                <w:numId w:val="8"/>
              </w:numPr>
              <w:spacing w:after="0"/>
              <w:rPr>
                <w:color w:val="000000"/>
              </w:rPr>
            </w:pPr>
            <w:r>
              <w:rPr>
                <w:color w:val="000000"/>
              </w:rPr>
              <w:t>能源审查意见及相关验收</w:t>
            </w:r>
          </w:p>
          <w:p w14:paraId="287E8152">
            <w:pPr>
              <w:pStyle w:val="17"/>
              <w:numPr>
                <w:ilvl w:val="0"/>
                <w:numId w:val="8"/>
              </w:numPr>
              <w:spacing w:after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申请组织上年度能源使用情况一览表</w:t>
            </w:r>
          </w:p>
        </w:tc>
      </w:tr>
      <w:tr w14:paraId="5CF30A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844" w:type="dxa"/>
            <w:gridSpan w:val="2"/>
            <w:vAlign w:val="center"/>
          </w:tcPr>
          <w:p w14:paraId="0FC0C9CF">
            <w:pPr>
              <w:pStyle w:val="17"/>
              <w:spacing w:after="0"/>
              <w:ind w:left="0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组织进行社会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</w:rPr>
              <w:t>责任管理体系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认证还需提供的资料</w:t>
            </w:r>
          </w:p>
        </w:tc>
      </w:tr>
      <w:tr w14:paraId="015073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66" w:type="dxa"/>
            <w:vAlign w:val="center"/>
          </w:tcPr>
          <w:p w14:paraId="04D3F24C">
            <w:pPr>
              <w:pStyle w:val="17"/>
              <w:spacing w:after="0"/>
              <w:ind w:left="0"/>
              <w:jc w:val="center"/>
              <w:rPr>
                <w:rFonts w:ascii="隶书"/>
                <w:color w:val="000000"/>
              </w:rPr>
            </w:pPr>
            <w:r>
              <w:rPr>
                <w:rFonts w:hint="eastAsia" w:ascii="隶书"/>
                <w:color w:val="000000"/>
              </w:rPr>
              <w:t>1</w:t>
            </w:r>
            <w:r>
              <w:rPr>
                <w:rFonts w:ascii="隶书"/>
                <w:color w:val="000000"/>
              </w:rPr>
              <w:t>0</w:t>
            </w:r>
          </w:p>
        </w:tc>
        <w:tc>
          <w:tcPr>
            <w:tcW w:w="7778" w:type="dxa"/>
            <w:vAlign w:val="center"/>
          </w:tcPr>
          <w:p w14:paraId="24E910F5">
            <w:pPr>
              <w:pStyle w:val="17"/>
              <w:numPr>
                <w:ilvl w:val="0"/>
                <w:numId w:val="9"/>
              </w:numPr>
              <w:spacing w:after="0"/>
              <w:ind w:left="43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其他与社会责任管理体系运行相关的详细信息。</w:t>
            </w:r>
          </w:p>
        </w:tc>
      </w:tr>
      <w:tr w14:paraId="5B3DBE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844" w:type="dxa"/>
            <w:gridSpan w:val="2"/>
            <w:vAlign w:val="center"/>
          </w:tcPr>
          <w:p w14:paraId="0D5F8870">
            <w:pPr>
              <w:pStyle w:val="17"/>
              <w:spacing w:after="0"/>
              <w:ind w:left="0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组织进行合规管理体系认证还需提供的资料</w:t>
            </w:r>
          </w:p>
        </w:tc>
      </w:tr>
      <w:tr w14:paraId="2E7166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66" w:type="dxa"/>
            <w:vAlign w:val="center"/>
          </w:tcPr>
          <w:p w14:paraId="3AEAEA7A">
            <w:pPr>
              <w:pStyle w:val="17"/>
              <w:spacing w:after="0"/>
              <w:ind w:left="0"/>
              <w:jc w:val="center"/>
              <w:rPr>
                <w:rFonts w:ascii="隶书"/>
                <w:color w:val="000000"/>
              </w:rPr>
            </w:pPr>
            <w:r>
              <w:rPr>
                <w:rFonts w:hint="eastAsia" w:ascii="隶书"/>
                <w:color w:val="000000"/>
              </w:rPr>
              <w:t>11</w:t>
            </w:r>
          </w:p>
        </w:tc>
        <w:tc>
          <w:tcPr>
            <w:tcW w:w="7778" w:type="dxa"/>
            <w:vAlign w:val="center"/>
          </w:tcPr>
          <w:p w14:paraId="139F5AB7">
            <w:pPr>
              <w:pStyle w:val="17"/>
              <w:numPr>
                <w:ilvl w:val="0"/>
                <w:numId w:val="10"/>
              </w:numPr>
              <w:spacing w:after="0"/>
              <w:ind w:left="43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已获质量/环境/职业健康安全及其他管理体系认证证书复印件</w:t>
            </w:r>
          </w:p>
          <w:p w14:paraId="67CAD789">
            <w:pPr>
              <w:pStyle w:val="17"/>
              <w:numPr>
                <w:ilvl w:val="0"/>
                <w:numId w:val="10"/>
              </w:numPr>
              <w:spacing w:after="0"/>
              <w:ind w:left="43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与业务过程有关的法律、法规（国际、国家、地方、行业）清单</w:t>
            </w:r>
          </w:p>
          <w:p w14:paraId="1694FC39">
            <w:pPr>
              <w:pStyle w:val="17"/>
              <w:numPr>
                <w:ilvl w:val="0"/>
                <w:numId w:val="10"/>
              </w:numPr>
              <w:spacing w:after="0"/>
              <w:ind w:left="43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合规义务、合规风险清单及合规报告</w:t>
            </w:r>
          </w:p>
          <w:p w14:paraId="7A310EA2">
            <w:pPr>
              <w:pStyle w:val="17"/>
              <w:numPr>
                <w:ilvl w:val="0"/>
                <w:numId w:val="10"/>
              </w:numPr>
              <w:spacing w:after="0"/>
              <w:ind w:left="43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履行合规管理声明书</w:t>
            </w:r>
          </w:p>
        </w:tc>
      </w:tr>
      <w:tr w14:paraId="4DF828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844" w:type="dxa"/>
            <w:gridSpan w:val="2"/>
            <w:vAlign w:val="center"/>
          </w:tcPr>
          <w:p w14:paraId="696BEDE4">
            <w:pPr>
              <w:pStyle w:val="17"/>
              <w:spacing w:after="0"/>
              <w:ind w:lef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组织进行供应链安全管理体系认证还需提供的资料</w:t>
            </w:r>
          </w:p>
        </w:tc>
      </w:tr>
      <w:tr w14:paraId="6B8E13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066" w:type="dxa"/>
            <w:vAlign w:val="center"/>
          </w:tcPr>
          <w:p w14:paraId="7BB4EF13">
            <w:pPr>
              <w:pStyle w:val="17"/>
              <w:spacing w:after="0"/>
              <w:ind w:left="0"/>
              <w:jc w:val="center"/>
              <w:rPr>
                <w:rFonts w:ascii="隶书"/>
                <w:color w:val="000000"/>
              </w:rPr>
            </w:pPr>
            <w:r>
              <w:rPr>
                <w:rFonts w:hint="eastAsia" w:ascii="隶书"/>
                <w:color w:val="000000"/>
              </w:rPr>
              <w:t>1</w:t>
            </w:r>
            <w:r>
              <w:rPr>
                <w:rFonts w:ascii="隶书"/>
                <w:color w:val="000000"/>
              </w:rPr>
              <w:t>2</w:t>
            </w:r>
          </w:p>
        </w:tc>
        <w:tc>
          <w:tcPr>
            <w:tcW w:w="7778" w:type="dxa"/>
            <w:vAlign w:val="center"/>
          </w:tcPr>
          <w:p w14:paraId="33B99C72">
            <w:pPr>
              <w:widowControl/>
              <w:numPr>
                <w:ilvl w:val="0"/>
                <w:numId w:val="11"/>
              </w:numPr>
              <w:spacing w:after="0"/>
              <w:ind w:left="436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</w:t>
            </w:r>
            <w:r>
              <w:rPr>
                <w:color w:val="000000"/>
              </w:rPr>
              <w:t>三年</w:t>
            </w:r>
            <w:r>
              <w:rPr>
                <w:rFonts w:hint="eastAsia"/>
                <w:color w:val="000000"/>
              </w:rPr>
              <w:t>无失信/</w:t>
            </w:r>
            <w:r>
              <w:rPr>
                <w:color w:val="000000"/>
              </w:rPr>
              <w:t>处罚/违约</w:t>
            </w:r>
            <w:r>
              <w:rPr>
                <w:rFonts w:hint="eastAsia"/>
                <w:color w:val="000000"/>
              </w:rPr>
              <w:t>；承诺遵守适用法律法规及公司要求、提供材料真实性的自我声明；</w:t>
            </w:r>
          </w:p>
          <w:p w14:paraId="3F771E0F">
            <w:pPr>
              <w:widowControl/>
              <w:numPr>
                <w:ilvl w:val="0"/>
                <w:numId w:val="11"/>
              </w:numPr>
              <w:spacing w:after="0"/>
              <w:ind w:left="436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供应链安全主要威胁和风险识别及控制措施清单；</w:t>
            </w:r>
          </w:p>
          <w:p w14:paraId="3C13A412">
            <w:pPr>
              <w:widowControl/>
              <w:numPr>
                <w:ilvl w:val="0"/>
                <w:numId w:val="11"/>
              </w:numPr>
              <w:spacing w:after="0"/>
              <w:ind w:left="436"/>
              <w:jc w:val="left"/>
              <w:rPr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与供应链安全主要威胁和风险相关的法律、法规（国际、国家、地方、行业）清单； </w:t>
            </w:r>
          </w:p>
        </w:tc>
      </w:tr>
      <w:tr w14:paraId="05EE7C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844" w:type="dxa"/>
            <w:gridSpan w:val="2"/>
            <w:vAlign w:val="center"/>
          </w:tcPr>
          <w:p w14:paraId="149209A7">
            <w:pPr>
              <w:widowControl/>
              <w:numPr>
                <w:ilvl w:val="-1"/>
                <w:numId w:val="0"/>
              </w:numPr>
              <w:spacing w:after="0"/>
              <w:ind w:left="14" w:hanging="14" w:hangingChars="6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组织进行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val="en-US" w:eastAsia="zh-CN"/>
              </w:rPr>
              <w:t>测量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管理体系认证还需提供的资料</w:t>
            </w:r>
          </w:p>
        </w:tc>
      </w:tr>
      <w:tr w14:paraId="174717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066" w:type="dxa"/>
            <w:vAlign w:val="center"/>
          </w:tcPr>
          <w:p w14:paraId="5F8B8B58">
            <w:pPr>
              <w:pStyle w:val="17"/>
              <w:spacing w:after="0"/>
              <w:ind w:left="0"/>
              <w:jc w:val="center"/>
              <w:rPr>
                <w:rFonts w:hint="default" w:ascii="隶书" w:eastAsia="宋体"/>
                <w:color w:val="000000"/>
                <w:lang w:val="en-US" w:eastAsia="zh-CN"/>
              </w:rPr>
            </w:pPr>
            <w:r>
              <w:rPr>
                <w:rFonts w:hint="eastAsia" w:ascii="隶书"/>
                <w:color w:val="000000"/>
                <w:lang w:val="en-US" w:eastAsia="zh-CN"/>
              </w:rPr>
              <w:t>13</w:t>
            </w:r>
          </w:p>
        </w:tc>
        <w:tc>
          <w:tcPr>
            <w:tcW w:w="7778" w:type="dxa"/>
            <w:vAlign w:val="center"/>
          </w:tcPr>
          <w:p w14:paraId="4840E0FF">
            <w:pPr>
              <w:widowControl/>
              <w:numPr>
                <w:ilvl w:val="-1"/>
                <w:numId w:val="0"/>
              </w:numPr>
              <w:spacing w:after="0"/>
              <w:ind w:left="16" w:firstLine="0"/>
              <w:jc w:val="left"/>
              <w:outlineLvl w:val="9"/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0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0"/>
                <w:sz w:val="21"/>
                <w:szCs w:val="24"/>
                <w:highlight w:val="none"/>
                <w:lang w:val="en-US" w:eastAsia="zh-CN" w:bidi="ar"/>
              </w:rPr>
              <w:t>1）测量管理体系专项申请信息</w:t>
            </w:r>
          </w:p>
          <w:p w14:paraId="19361773">
            <w:pPr>
              <w:widowControl/>
              <w:numPr>
                <w:ilvl w:val="-1"/>
                <w:numId w:val="0"/>
              </w:numPr>
              <w:spacing w:after="0"/>
              <w:ind w:left="16" w:firstLine="0"/>
              <w:jc w:val="left"/>
              <w:outlineLvl w:val="9"/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0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0"/>
                <w:sz w:val="21"/>
                <w:szCs w:val="24"/>
                <w:highlight w:val="none"/>
                <w:lang w:val="en-US" w:eastAsia="zh-CN" w:bidi="ar"/>
              </w:rPr>
              <w:t>2）关键测量过程清单</w:t>
            </w:r>
          </w:p>
          <w:p w14:paraId="25FFFDE1">
            <w:pPr>
              <w:widowControl/>
              <w:numPr>
                <w:ilvl w:val="-1"/>
                <w:numId w:val="0"/>
              </w:numPr>
              <w:spacing w:after="0"/>
              <w:ind w:left="16" w:firstLine="0"/>
              <w:jc w:val="left"/>
              <w:outlineLvl w:val="9"/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0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0"/>
                <w:sz w:val="21"/>
                <w:szCs w:val="24"/>
                <w:highlight w:val="none"/>
                <w:lang w:val="en-US" w:eastAsia="zh-CN" w:bidi="ar"/>
              </w:rPr>
              <w:t>3）测量设备清单/台账（按类统计）</w:t>
            </w:r>
          </w:p>
          <w:p w14:paraId="20BAE28F">
            <w:pPr>
              <w:widowControl/>
              <w:numPr>
                <w:ilvl w:val="-1"/>
                <w:numId w:val="0"/>
              </w:numPr>
              <w:spacing w:after="0"/>
              <w:ind w:left="16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0"/>
                <w:sz w:val="21"/>
                <w:szCs w:val="24"/>
                <w:highlight w:val="none"/>
                <w:lang w:val="en-US" w:eastAsia="zh-CN" w:bidi="ar"/>
              </w:rPr>
              <w:t>4）计量标准清单</w:t>
            </w:r>
          </w:p>
        </w:tc>
      </w:tr>
      <w:tr w14:paraId="555293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4" w:type="dxa"/>
            <w:gridSpan w:val="2"/>
            <w:vAlign w:val="center"/>
          </w:tcPr>
          <w:p w14:paraId="626D32C6">
            <w:pPr>
              <w:pStyle w:val="17"/>
              <w:numPr>
                <w:ilvl w:val="-1"/>
                <w:numId w:val="0"/>
              </w:numPr>
              <w:ind w:left="16" w:firstLine="0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组织进行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val="en-US" w:eastAsia="zh-CN"/>
              </w:rPr>
              <w:t>信息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安全管理体系认证还需提供的资料</w:t>
            </w:r>
          </w:p>
        </w:tc>
      </w:tr>
      <w:tr w14:paraId="46E17A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66" w:type="dxa"/>
            <w:vAlign w:val="center"/>
          </w:tcPr>
          <w:p w14:paraId="5B5F3BF9">
            <w:pPr>
              <w:pStyle w:val="17"/>
              <w:spacing w:after="0"/>
              <w:ind w:left="0"/>
              <w:jc w:val="center"/>
              <w:rPr>
                <w:rFonts w:hint="default" w:ascii="隶书"/>
                <w:color w:val="000000"/>
                <w:lang w:val="en-US" w:eastAsia="zh-CN"/>
              </w:rPr>
            </w:pPr>
            <w:r>
              <w:rPr>
                <w:rFonts w:hint="eastAsia" w:ascii="隶书"/>
                <w:color w:val="000000"/>
                <w:lang w:val="en-US" w:eastAsia="zh-CN"/>
              </w:rPr>
              <w:t>14</w:t>
            </w:r>
          </w:p>
        </w:tc>
        <w:tc>
          <w:tcPr>
            <w:tcW w:w="7778" w:type="dxa"/>
            <w:vAlign w:val="center"/>
          </w:tcPr>
          <w:p w14:paraId="239C59E5">
            <w:pPr>
              <w:widowControl/>
              <w:numPr>
                <w:ilvl w:val="-1"/>
                <w:numId w:val="0"/>
              </w:numPr>
              <w:spacing w:after="0"/>
              <w:ind w:left="16" w:firstLine="0"/>
              <w:jc w:val="left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0"/>
                <w:sz w:val="21"/>
                <w:szCs w:val="24"/>
                <w:highlight w:val="none"/>
                <w:lang w:bidi="ar"/>
              </w:rPr>
            </w:pPr>
            <w:bookmarkStart w:id="0" w:name="_Toc11519"/>
            <w:bookmarkStart w:id="1" w:name="_Toc21513"/>
            <w:bookmarkStart w:id="2" w:name="_Toc8993"/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0"/>
                <w:sz w:val="21"/>
                <w:szCs w:val="24"/>
                <w:highlight w:val="none"/>
                <w:lang w:val="en-US" w:eastAsia="zh-CN" w:bidi="ar"/>
              </w:rPr>
              <w:t>1）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0"/>
                <w:sz w:val="21"/>
                <w:szCs w:val="24"/>
                <w:highlight w:val="none"/>
                <w:lang w:bidi="ar"/>
              </w:rPr>
              <w:t>信息安全、数据安全相关管理体系申请组织专项信息表</w:t>
            </w:r>
            <w:bookmarkEnd w:id="0"/>
            <w:bookmarkEnd w:id="1"/>
            <w:bookmarkEnd w:id="2"/>
          </w:p>
          <w:p w14:paraId="2C8A693E">
            <w:pPr>
              <w:widowControl/>
              <w:numPr>
                <w:ilvl w:val="-1"/>
                <w:numId w:val="0"/>
              </w:numPr>
              <w:autoSpaceDE/>
              <w:autoSpaceDN/>
              <w:adjustRightInd/>
              <w:spacing w:before="0" w:beforeLines="-2147483648" w:after="0" w:afterLines="-2147483648" w:line="240" w:lineRule="auto"/>
              <w:ind w:left="16"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  <w:t>2）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highlight w:val="none"/>
                <w:lang w:bidi="ar"/>
              </w:rPr>
              <w:t>覆盖申请范围的1个或多个适用性声明（SOA）、风险评估程序文件、网络拓扑结构图（适用时，若包含在手册可不单独提供）；</w:t>
            </w:r>
          </w:p>
          <w:p w14:paraId="6FDE4FEE">
            <w:pPr>
              <w:widowControl/>
              <w:numPr>
                <w:ilvl w:val="-1"/>
                <w:numId w:val="0"/>
              </w:numPr>
              <w:autoSpaceDE/>
              <w:autoSpaceDN/>
              <w:adjustRightInd/>
              <w:spacing w:before="0" w:beforeLines="-2147483648" w:after="0" w:afterLines="-2147483648" w:line="240" w:lineRule="auto"/>
              <w:ind w:left="16"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  <w:t>3）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highlight w:val="none"/>
                <w:lang w:bidi="ar"/>
              </w:rPr>
              <w:t>信息安全法律法规要求清单；</w:t>
            </w:r>
          </w:p>
          <w:p w14:paraId="6A624B12">
            <w:pPr>
              <w:widowControl/>
              <w:numPr>
                <w:ilvl w:val="-1"/>
                <w:numId w:val="0"/>
              </w:numPr>
              <w:autoSpaceDE/>
              <w:autoSpaceDN/>
              <w:adjustRightInd/>
              <w:spacing w:before="0" w:beforeLines="-2147483648" w:after="0" w:afterLines="-2147483648" w:line="240" w:lineRule="auto"/>
              <w:ind w:left="16"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  <w:t>4）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highlight w:val="none"/>
                <w:lang w:bidi="ar"/>
              </w:rPr>
              <w:t>工信部安全审查备案（适用时）；</w:t>
            </w:r>
          </w:p>
          <w:p w14:paraId="636205EF">
            <w:pPr>
              <w:widowControl/>
              <w:numPr>
                <w:ilvl w:val="-1"/>
                <w:numId w:val="0"/>
              </w:numPr>
              <w:spacing w:after="0"/>
              <w:ind w:left="16" w:firstLine="0"/>
              <w:jc w:val="left"/>
              <w:rPr>
                <w:rFonts w:hint="eastAsia" w:ascii="Times New Roman" w:hAnsi="Times New Roman" w:cs="Times New Roman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  <w:t>5）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  <w:t>说明适用的关于认证机构的资质、诚信守法记录或认证人员身份背景的要求，以及适用的与保守国家秘密或维护国家安全有关的法律法规要求，并即时更新该说明，以便判断公司是否具备对该客户实施认证活动的资格或条件（适用时）</w:t>
            </w:r>
          </w:p>
        </w:tc>
      </w:tr>
      <w:tr w14:paraId="543968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844" w:type="dxa"/>
            <w:gridSpan w:val="2"/>
            <w:vAlign w:val="center"/>
          </w:tcPr>
          <w:p w14:paraId="63AB33E2">
            <w:pPr>
              <w:pStyle w:val="17"/>
              <w:numPr>
                <w:ilvl w:val="-1"/>
                <w:numId w:val="0"/>
              </w:numPr>
              <w:ind w:left="16" w:firstLine="0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组织进行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val="en-US" w:eastAsia="zh-CN"/>
              </w:rPr>
              <w:t>诚信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管理体系认证还需提供的资料</w:t>
            </w:r>
          </w:p>
        </w:tc>
      </w:tr>
      <w:tr w14:paraId="1A218B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66" w:type="dxa"/>
            <w:vAlign w:val="center"/>
          </w:tcPr>
          <w:p w14:paraId="40B312A7">
            <w:pPr>
              <w:pStyle w:val="17"/>
              <w:spacing w:after="0"/>
              <w:ind w:left="0"/>
              <w:jc w:val="center"/>
              <w:rPr>
                <w:rFonts w:hint="default" w:ascii="隶书"/>
                <w:color w:val="000000"/>
                <w:lang w:val="en-US" w:eastAsia="zh-CN"/>
              </w:rPr>
            </w:pPr>
            <w:r>
              <w:rPr>
                <w:rFonts w:hint="eastAsia" w:ascii="隶书"/>
                <w:color w:val="000000"/>
                <w:lang w:val="en-US" w:eastAsia="zh-CN"/>
              </w:rPr>
              <w:t>15</w:t>
            </w:r>
          </w:p>
        </w:tc>
        <w:tc>
          <w:tcPr>
            <w:tcW w:w="7778" w:type="dxa"/>
            <w:vAlign w:val="center"/>
          </w:tcPr>
          <w:p w14:paraId="6B3DEF45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ind w:left="16" w:firstLine="0"/>
              <w:jc w:val="left"/>
              <w:rPr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>1）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近三年内诚信守法证明或未发生与组织有关的失信违法事件（包含重 </w:t>
            </w:r>
          </w:p>
          <w:p w14:paraId="1170EB2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ind w:left="16" w:firstLine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>大质量、职业健康安全、环境事故和其他社会责任事故）的相关承诺；如存在因 违反法律法规和商业道德、产品和服务质量缺陷、虚假宣传、劳资纠纷、法律纠 纷、合同失约、财务作假、社会责任缺失等情况被公众媒体曝光情况，应进行说明并提供曝光案件已处理完结的证明；</w:t>
            </w:r>
          </w:p>
          <w:p w14:paraId="27A06CFA">
            <w:pPr>
              <w:widowControl/>
              <w:ind w:left="16"/>
              <w:jc w:val="left"/>
              <w:rPr>
                <w:rFonts w:hint="eastAsia" w:ascii="Times New Roman" w:hAnsi="Times New Roman" w:cs="Times New Roman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>2）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>近三年履约情况说明；近三年企业纳税信用级别证明；担保情况说明 （如有需提供）；存在与质量、环境、职业健康安全、财务经营、侵权违约和劳务纠纷等相关的法律诉讼情况的说明（适用时）</w:t>
            </w:r>
          </w:p>
        </w:tc>
      </w:tr>
      <w:tr w14:paraId="5F1AC7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066" w:type="dxa"/>
            <w:vAlign w:val="center"/>
          </w:tcPr>
          <w:p w14:paraId="6A1CA70F">
            <w:pPr>
              <w:pStyle w:val="17"/>
              <w:spacing w:after="0"/>
              <w:ind w:left="0"/>
              <w:jc w:val="center"/>
              <w:rPr>
                <w:rFonts w:ascii="隶书"/>
                <w:color w:val="000000"/>
              </w:rPr>
            </w:pPr>
            <w:r>
              <w:rPr>
                <w:rFonts w:ascii="隶书"/>
                <w:color w:val="000000"/>
              </w:rPr>
              <w:t>13</w:t>
            </w:r>
          </w:p>
        </w:tc>
        <w:tc>
          <w:tcPr>
            <w:tcW w:w="7778" w:type="dxa"/>
            <w:vAlign w:val="center"/>
          </w:tcPr>
          <w:p w14:paraId="08BB5FAD">
            <w:pPr>
              <w:pStyle w:val="17"/>
              <w:spacing w:after="0"/>
              <w:ind w:left="0"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外机构转入组织还需提供转机构声明、原认证证书复印件和前一周期的审核报告、不符合报告及整改材料、</w:t>
            </w:r>
            <w:r>
              <w:rPr>
                <w:color w:val="000000"/>
              </w:rPr>
              <w:t>审核计划、审核方案</w:t>
            </w:r>
          </w:p>
        </w:tc>
      </w:tr>
    </w:tbl>
    <w:p w14:paraId="513B0D6E">
      <w:pPr>
        <w:jc w:val="left"/>
        <w:rPr>
          <w:color w:val="000000"/>
        </w:rPr>
      </w:pPr>
    </w:p>
    <w:p w14:paraId="21483526">
      <w:pPr>
        <w:jc w:val="left"/>
        <w:rPr>
          <w:color w:val="000000"/>
        </w:rPr>
      </w:pPr>
      <w:r>
        <w:rPr>
          <w:color w:val="000000"/>
        </w:rPr>
        <w:br w:type="page"/>
      </w:r>
    </w:p>
    <w:p w14:paraId="48F4FB40">
      <w:pPr>
        <w:spacing w:after="20" w:line="400" w:lineRule="exact"/>
        <w:jc w:val="center"/>
        <w:rPr>
          <w:b/>
          <w:color w:val="000000"/>
          <w:spacing w:val="20"/>
          <w:sz w:val="30"/>
        </w:rPr>
      </w:pPr>
      <w:r>
        <w:rPr>
          <w:rFonts w:hint="eastAsia"/>
          <w:b/>
          <w:color w:val="000000"/>
          <w:spacing w:val="20"/>
          <w:sz w:val="30"/>
        </w:rPr>
        <w:t>管理体系认证申请表</w:t>
      </w:r>
    </w:p>
    <w:tbl>
      <w:tblPr>
        <w:tblStyle w:val="29"/>
        <w:tblW w:w="9164" w:type="dxa"/>
        <w:tblInd w:w="15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639"/>
        <w:gridCol w:w="528"/>
        <w:gridCol w:w="942"/>
        <w:gridCol w:w="901"/>
        <w:gridCol w:w="360"/>
        <w:gridCol w:w="721"/>
        <w:gridCol w:w="901"/>
        <w:gridCol w:w="678"/>
        <w:gridCol w:w="73"/>
        <w:gridCol w:w="778"/>
        <w:gridCol w:w="92"/>
        <w:gridCol w:w="181"/>
        <w:gridCol w:w="1278"/>
      </w:tblGrid>
      <w:tr w14:paraId="7538B3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92" w:type="dxa"/>
            <w:vAlign w:val="center"/>
          </w:tcPr>
          <w:p w14:paraId="77745DC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组织名称</w:t>
            </w:r>
          </w:p>
        </w:tc>
        <w:tc>
          <w:tcPr>
            <w:tcW w:w="8072" w:type="dxa"/>
            <w:gridSpan w:val="13"/>
            <w:vAlign w:val="center"/>
          </w:tcPr>
          <w:p w14:paraId="41278B17">
            <w:pPr>
              <w:rPr>
                <w:color w:val="000000"/>
              </w:rPr>
            </w:pPr>
          </w:p>
        </w:tc>
      </w:tr>
      <w:tr w14:paraId="1CFB0E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92" w:type="dxa"/>
            <w:vAlign w:val="center"/>
          </w:tcPr>
          <w:p w14:paraId="3F5C4FF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</w:t>
            </w:r>
          </w:p>
        </w:tc>
        <w:tc>
          <w:tcPr>
            <w:tcW w:w="8072" w:type="dxa"/>
            <w:gridSpan w:val="13"/>
            <w:vAlign w:val="center"/>
          </w:tcPr>
          <w:p w14:paraId="08B0DC1B">
            <w:pPr>
              <w:rPr>
                <w:color w:val="000000"/>
              </w:rPr>
            </w:pPr>
          </w:p>
        </w:tc>
      </w:tr>
      <w:tr w14:paraId="2ED81D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92" w:type="dxa"/>
            <w:vAlign w:val="center"/>
          </w:tcPr>
          <w:p w14:paraId="5A4F956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办公地址</w:t>
            </w:r>
          </w:p>
        </w:tc>
        <w:tc>
          <w:tcPr>
            <w:tcW w:w="5670" w:type="dxa"/>
            <w:gridSpan w:val="8"/>
            <w:vAlign w:val="center"/>
          </w:tcPr>
          <w:p w14:paraId="037FC4B1">
            <w:pPr>
              <w:rPr>
                <w:color w:val="00000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CED22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邮编</w:t>
            </w:r>
          </w:p>
        </w:tc>
        <w:tc>
          <w:tcPr>
            <w:tcW w:w="1551" w:type="dxa"/>
            <w:gridSpan w:val="3"/>
            <w:vAlign w:val="center"/>
          </w:tcPr>
          <w:p w14:paraId="5B342D22">
            <w:pPr>
              <w:rPr>
                <w:color w:val="000000"/>
              </w:rPr>
            </w:pPr>
          </w:p>
        </w:tc>
      </w:tr>
      <w:tr w14:paraId="5F0401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092" w:type="dxa"/>
            <w:vAlign w:val="center"/>
          </w:tcPr>
          <w:p w14:paraId="68169BB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生产（服务）地址</w:t>
            </w:r>
          </w:p>
        </w:tc>
        <w:tc>
          <w:tcPr>
            <w:tcW w:w="8072" w:type="dxa"/>
            <w:gridSpan w:val="13"/>
            <w:vAlign w:val="center"/>
          </w:tcPr>
          <w:p w14:paraId="612F6C98">
            <w:pPr>
              <w:rPr>
                <w:color w:val="000000"/>
              </w:rPr>
            </w:pPr>
          </w:p>
        </w:tc>
      </w:tr>
      <w:tr w14:paraId="7B21CD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92" w:type="dxa"/>
            <w:vAlign w:val="center"/>
          </w:tcPr>
          <w:p w14:paraId="5894F71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通讯地址</w:t>
            </w:r>
          </w:p>
        </w:tc>
        <w:tc>
          <w:tcPr>
            <w:tcW w:w="8072" w:type="dxa"/>
            <w:gridSpan w:val="13"/>
            <w:vAlign w:val="center"/>
          </w:tcPr>
          <w:p w14:paraId="6788189B">
            <w:pPr>
              <w:rPr>
                <w:color w:val="000000"/>
              </w:rPr>
            </w:pPr>
          </w:p>
        </w:tc>
      </w:tr>
      <w:tr w14:paraId="23016B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092" w:type="dxa"/>
            <w:vAlign w:val="center"/>
          </w:tcPr>
          <w:p w14:paraId="7CCE1D6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法人代表</w:t>
            </w:r>
          </w:p>
        </w:tc>
        <w:tc>
          <w:tcPr>
            <w:tcW w:w="1167" w:type="dxa"/>
            <w:gridSpan w:val="2"/>
            <w:vAlign w:val="center"/>
          </w:tcPr>
          <w:p w14:paraId="3EBFEC43">
            <w:pPr>
              <w:jc w:val="center"/>
              <w:rPr>
                <w:color w:val="000000"/>
              </w:rPr>
            </w:pPr>
          </w:p>
        </w:tc>
        <w:tc>
          <w:tcPr>
            <w:tcW w:w="942" w:type="dxa"/>
            <w:vAlign w:val="center"/>
          </w:tcPr>
          <w:p w14:paraId="655296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体系主管</w:t>
            </w:r>
            <w:r>
              <w:rPr>
                <w:color w:val="000000"/>
              </w:rPr>
              <w:t>领导</w:t>
            </w:r>
          </w:p>
        </w:tc>
        <w:tc>
          <w:tcPr>
            <w:tcW w:w="1261" w:type="dxa"/>
            <w:gridSpan w:val="2"/>
            <w:vAlign w:val="bottom"/>
          </w:tcPr>
          <w:p w14:paraId="196A3164">
            <w:pPr>
              <w:rPr>
                <w:color w:val="000000"/>
              </w:rPr>
            </w:pPr>
          </w:p>
        </w:tc>
        <w:tc>
          <w:tcPr>
            <w:tcW w:w="721" w:type="dxa"/>
            <w:vAlign w:val="center"/>
          </w:tcPr>
          <w:p w14:paraId="48078C0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1652" w:type="dxa"/>
            <w:gridSpan w:val="3"/>
            <w:vAlign w:val="bottom"/>
          </w:tcPr>
          <w:p w14:paraId="5069102A">
            <w:pPr>
              <w:rPr>
                <w:color w:val="000000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2039DC4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电话</w:t>
            </w:r>
          </w:p>
        </w:tc>
        <w:tc>
          <w:tcPr>
            <w:tcW w:w="1459" w:type="dxa"/>
            <w:gridSpan w:val="2"/>
            <w:vAlign w:val="bottom"/>
          </w:tcPr>
          <w:p w14:paraId="2158651A">
            <w:pPr>
              <w:rPr>
                <w:color w:val="000000"/>
              </w:rPr>
            </w:pPr>
          </w:p>
        </w:tc>
      </w:tr>
      <w:tr w14:paraId="063432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92" w:type="dxa"/>
            <w:vAlign w:val="center"/>
          </w:tcPr>
          <w:p w14:paraId="525124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1167" w:type="dxa"/>
            <w:gridSpan w:val="2"/>
            <w:vAlign w:val="center"/>
          </w:tcPr>
          <w:p w14:paraId="607165BF">
            <w:pPr>
              <w:jc w:val="center"/>
              <w:rPr>
                <w:color w:val="000000"/>
              </w:rPr>
            </w:pPr>
          </w:p>
        </w:tc>
        <w:tc>
          <w:tcPr>
            <w:tcW w:w="942" w:type="dxa"/>
            <w:vAlign w:val="center"/>
          </w:tcPr>
          <w:p w14:paraId="3A880D9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部 门</w:t>
            </w:r>
          </w:p>
        </w:tc>
        <w:tc>
          <w:tcPr>
            <w:tcW w:w="1261" w:type="dxa"/>
            <w:gridSpan w:val="2"/>
            <w:vAlign w:val="center"/>
          </w:tcPr>
          <w:p w14:paraId="4B29C5A7">
            <w:pPr>
              <w:rPr>
                <w:color w:val="000000"/>
              </w:rPr>
            </w:pPr>
          </w:p>
        </w:tc>
        <w:tc>
          <w:tcPr>
            <w:tcW w:w="721" w:type="dxa"/>
            <w:vAlign w:val="center"/>
          </w:tcPr>
          <w:p w14:paraId="7F7AB1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652" w:type="dxa"/>
            <w:gridSpan w:val="3"/>
            <w:vAlign w:val="center"/>
          </w:tcPr>
          <w:p w14:paraId="59A467C5">
            <w:pPr>
              <w:rPr>
                <w:color w:val="000000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26BFCE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电话</w:t>
            </w:r>
          </w:p>
        </w:tc>
        <w:tc>
          <w:tcPr>
            <w:tcW w:w="1459" w:type="dxa"/>
            <w:gridSpan w:val="2"/>
            <w:vAlign w:val="bottom"/>
          </w:tcPr>
          <w:p w14:paraId="22BA8545">
            <w:pPr>
              <w:rPr>
                <w:color w:val="000000"/>
              </w:rPr>
            </w:pPr>
          </w:p>
        </w:tc>
      </w:tr>
      <w:tr w14:paraId="28D3E2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92" w:type="dxa"/>
            <w:vAlign w:val="center"/>
          </w:tcPr>
          <w:p w14:paraId="1C76124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联系邮箱</w:t>
            </w:r>
          </w:p>
        </w:tc>
        <w:tc>
          <w:tcPr>
            <w:tcW w:w="3370" w:type="dxa"/>
            <w:gridSpan w:val="5"/>
            <w:vAlign w:val="center"/>
          </w:tcPr>
          <w:p w14:paraId="45DBB27A">
            <w:pPr>
              <w:rPr>
                <w:color w:val="000000"/>
              </w:rPr>
            </w:pPr>
          </w:p>
        </w:tc>
        <w:tc>
          <w:tcPr>
            <w:tcW w:w="721" w:type="dxa"/>
            <w:vAlign w:val="center"/>
          </w:tcPr>
          <w:p w14:paraId="4837E52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1652" w:type="dxa"/>
            <w:gridSpan w:val="3"/>
            <w:vAlign w:val="center"/>
          </w:tcPr>
          <w:p w14:paraId="64BD19AB">
            <w:pPr>
              <w:rPr>
                <w:color w:val="000000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36CA08F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传真</w:t>
            </w:r>
          </w:p>
        </w:tc>
        <w:tc>
          <w:tcPr>
            <w:tcW w:w="1459" w:type="dxa"/>
            <w:gridSpan w:val="2"/>
            <w:vAlign w:val="center"/>
          </w:tcPr>
          <w:p w14:paraId="3F85124A">
            <w:pPr>
              <w:rPr>
                <w:color w:val="000000"/>
              </w:rPr>
            </w:pPr>
          </w:p>
        </w:tc>
      </w:tr>
      <w:tr w14:paraId="15991E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47" w:hRule="atLeast"/>
        </w:trPr>
        <w:tc>
          <w:tcPr>
            <w:tcW w:w="1731" w:type="dxa"/>
            <w:gridSpan w:val="2"/>
            <w:vAlign w:val="center"/>
          </w:tcPr>
          <w:p w14:paraId="3D86FEB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企业注册资金</w:t>
            </w:r>
          </w:p>
        </w:tc>
        <w:tc>
          <w:tcPr>
            <w:tcW w:w="2371" w:type="dxa"/>
            <w:gridSpan w:val="3"/>
            <w:vAlign w:val="center"/>
          </w:tcPr>
          <w:p w14:paraId="41505D2F">
            <w:pPr>
              <w:jc w:val="right"/>
              <w:rPr>
                <w:color w:val="000000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483DD7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统一</w:t>
            </w:r>
            <w:r>
              <w:rPr>
                <w:color w:val="000000"/>
              </w:rPr>
              <w:t>社会信用代码</w:t>
            </w:r>
            <w:r>
              <w:rPr>
                <w:rFonts w:hint="eastAsia"/>
                <w:color w:val="000000"/>
              </w:rPr>
              <w:t>或组织机构代码</w:t>
            </w:r>
          </w:p>
        </w:tc>
        <w:tc>
          <w:tcPr>
            <w:tcW w:w="3080" w:type="dxa"/>
            <w:gridSpan w:val="6"/>
            <w:vAlign w:val="center"/>
          </w:tcPr>
          <w:p w14:paraId="0F721B19">
            <w:pPr>
              <w:rPr>
                <w:color w:val="000000"/>
              </w:rPr>
            </w:pPr>
          </w:p>
        </w:tc>
      </w:tr>
      <w:tr w14:paraId="0D1210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092" w:type="dxa"/>
            <w:vMerge w:val="restart"/>
            <w:vAlign w:val="center"/>
          </w:tcPr>
          <w:p w14:paraId="520E292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企业性质</w:t>
            </w:r>
          </w:p>
        </w:tc>
        <w:tc>
          <w:tcPr>
            <w:tcW w:w="1167" w:type="dxa"/>
            <w:gridSpan w:val="2"/>
            <w:vAlign w:val="center"/>
          </w:tcPr>
          <w:p w14:paraId="649FC5CD">
            <w:pPr>
              <w:spacing w:before="156" w:beforeLines="50" w:after="156" w:afterLines="50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政府机关□</w:t>
            </w:r>
          </w:p>
        </w:tc>
        <w:tc>
          <w:tcPr>
            <w:tcW w:w="1843" w:type="dxa"/>
            <w:gridSpan w:val="2"/>
            <w:vAlign w:val="bottom"/>
          </w:tcPr>
          <w:p w14:paraId="5982D3B5">
            <w:pPr>
              <w:spacing w:before="156" w:beforeLines="50" w:after="156" w:afterLines="50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有限责任公司□</w:t>
            </w:r>
          </w:p>
        </w:tc>
        <w:tc>
          <w:tcPr>
            <w:tcW w:w="1982" w:type="dxa"/>
            <w:gridSpan w:val="3"/>
            <w:vAlign w:val="bottom"/>
          </w:tcPr>
          <w:p w14:paraId="3A407A5E">
            <w:pPr>
              <w:spacing w:before="156" w:beforeLines="50" w:after="156" w:afterLines="50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股份合作制企业□</w:t>
            </w:r>
          </w:p>
        </w:tc>
        <w:tc>
          <w:tcPr>
            <w:tcW w:w="1802" w:type="dxa"/>
            <w:gridSpan w:val="5"/>
            <w:vAlign w:val="bottom"/>
          </w:tcPr>
          <w:p w14:paraId="32A011EF">
            <w:pPr>
              <w:spacing w:before="156" w:beforeLines="50" w:after="156" w:afterLines="50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集体所有制企业□</w:t>
            </w:r>
          </w:p>
        </w:tc>
        <w:tc>
          <w:tcPr>
            <w:tcW w:w="1278" w:type="dxa"/>
            <w:vAlign w:val="bottom"/>
          </w:tcPr>
          <w:p w14:paraId="1D778954">
            <w:pPr>
              <w:spacing w:before="156" w:beforeLines="50" w:after="156" w:afterLines="50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合伙企业□</w:t>
            </w:r>
          </w:p>
        </w:tc>
      </w:tr>
      <w:tr w14:paraId="31868C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092" w:type="dxa"/>
            <w:vMerge w:val="continue"/>
            <w:vAlign w:val="center"/>
          </w:tcPr>
          <w:p w14:paraId="002FA7C1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gridSpan w:val="2"/>
            <w:vAlign w:val="bottom"/>
          </w:tcPr>
          <w:p w14:paraId="128C7A8F">
            <w:pPr>
              <w:spacing w:before="156" w:beforeLines="50" w:after="156" w:afterLines="50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事业单位□</w:t>
            </w:r>
          </w:p>
        </w:tc>
        <w:tc>
          <w:tcPr>
            <w:tcW w:w="1843" w:type="dxa"/>
            <w:gridSpan w:val="2"/>
            <w:vAlign w:val="bottom"/>
          </w:tcPr>
          <w:p w14:paraId="7B0671AC">
            <w:pPr>
              <w:spacing w:before="156" w:beforeLines="50" w:after="156" w:afterLines="50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股份有限公司□</w:t>
            </w:r>
          </w:p>
        </w:tc>
        <w:tc>
          <w:tcPr>
            <w:tcW w:w="1982" w:type="dxa"/>
            <w:gridSpan w:val="3"/>
            <w:vAlign w:val="bottom"/>
          </w:tcPr>
          <w:p w14:paraId="0D3E72D9">
            <w:pPr>
              <w:spacing w:before="156" w:beforeLines="50" w:after="156" w:afterLines="50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全民所有制企业□</w:t>
            </w:r>
          </w:p>
        </w:tc>
        <w:tc>
          <w:tcPr>
            <w:tcW w:w="1802" w:type="dxa"/>
            <w:gridSpan w:val="5"/>
            <w:vAlign w:val="center"/>
          </w:tcPr>
          <w:p w14:paraId="0089ADB1">
            <w:pPr>
              <w:spacing w:before="156" w:beforeLines="50" w:after="156" w:afterLines="50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个人独资企业□</w:t>
            </w:r>
          </w:p>
        </w:tc>
        <w:tc>
          <w:tcPr>
            <w:tcW w:w="1278" w:type="dxa"/>
            <w:vAlign w:val="bottom"/>
          </w:tcPr>
          <w:p w14:paraId="25992E44">
            <w:pPr>
              <w:spacing w:before="156" w:beforeLines="50" w:after="156" w:afterLines="50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其他组织□</w:t>
            </w:r>
          </w:p>
        </w:tc>
      </w:tr>
      <w:tr w14:paraId="2F3C75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092" w:type="dxa"/>
            <w:vAlign w:val="center"/>
          </w:tcPr>
          <w:p w14:paraId="4D82D36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认证标准</w:t>
            </w:r>
          </w:p>
        </w:tc>
        <w:tc>
          <w:tcPr>
            <w:tcW w:w="8072" w:type="dxa"/>
            <w:gridSpan w:val="13"/>
            <w:vAlign w:val="center"/>
          </w:tcPr>
          <w:p w14:paraId="02EFF9F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 GB/T19001-</w:t>
            </w:r>
            <w:r>
              <w:rPr>
                <w:color w:val="000000"/>
              </w:rPr>
              <w:t xml:space="preserve">2016      </w:t>
            </w:r>
            <w:r>
              <w:rPr>
                <w:rFonts w:hint="eastAsia"/>
                <w:color w:val="000000"/>
              </w:rPr>
              <w:t>□ GB/T50430-2017（工程建设施工组织）</w:t>
            </w:r>
          </w:p>
          <w:p w14:paraId="0B460E3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 GB/T24001</w:t>
            </w:r>
            <w:r>
              <w:rPr>
                <w:color w:val="000000"/>
              </w:rPr>
              <w:t xml:space="preserve">-2016      </w:t>
            </w:r>
            <w:r>
              <w:rPr>
                <w:rFonts w:hint="eastAsia"/>
                <w:color w:val="000000"/>
              </w:rPr>
              <w:t>□ GB/T45001-2020/</w:t>
            </w:r>
            <w:r>
              <w:rPr>
                <w:color w:val="000000"/>
              </w:rPr>
              <w:t>ISO45001</w:t>
            </w:r>
            <w:r>
              <w:rPr>
                <w:rFonts w:hint="eastAsia"/>
                <w:color w:val="000000"/>
              </w:rPr>
              <w:t>:2018</w:t>
            </w:r>
          </w:p>
          <w:p w14:paraId="27637E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□ </w:t>
            </w:r>
            <w:r>
              <w:rPr>
                <w:color w:val="000000"/>
              </w:rPr>
              <w:t>Q/SY08002.1-20</w:t>
            </w:r>
            <w:r>
              <w:rPr>
                <w:rFonts w:hint="eastAsia"/>
                <w:color w:val="000000"/>
                <w:lang w:val="en-US" w:eastAsia="zh-CN"/>
              </w:rPr>
              <w:t>22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 中石化HSE</w:t>
            </w:r>
          </w:p>
          <w:p w14:paraId="294723BE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□ GB/T23331-2020/ISO50001:2018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能源管理体系行业标准：</w:t>
            </w:r>
            <w:r>
              <w:rPr>
                <w:rFonts w:hint="eastAsia"/>
                <w:color w:val="000000"/>
                <w:u w:val="single"/>
              </w:rPr>
              <w:t xml:space="preserve">         </w:t>
            </w: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</w:p>
          <w:p w14:paraId="15D00C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 2" w:char="00A3"/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服务认证：</w:t>
            </w:r>
            <w:r>
              <w:rPr>
                <w:rFonts w:hint="eastAsia"/>
                <w:color w:val="000000"/>
                <w:u w:val="single"/>
              </w:rPr>
              <w:t xml:space="preserve">                    </w:t>
            </w:r>
            <w:r>
              <w:rPr>
                <w:color w:val="000000"/>
              </w:rPr>
              <w:t xml:space="preserve">  </w:t>
            </w:r>
          </w:p>
          <w:p w14:paraId="7865643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 社会责任管理体系□GB/T39604-2020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□SA8000：2014 </w:t>
            </w:r>
          </w:p>
          <w:p w14:paraId="760C517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 合规管理体系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  <w:t>GB/T</w:t>
            </w:r>
            <w:r>
              <w:rPr>
                <w:rFonts w:hint="eastAsia" w:cs="Times New Roman"/>
                <w:color w:val="000000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  <w:t>35770-2022/ISO</w:t>
            </w:r>
            <w:r>
              <w:rPr>
                <w:rFonts w:hint="eastAsia" w:cs="Times New Roman"/>
                <w:color w:val="000000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  <w:t>37301:2021</w:t>
            </w:r>
          </w:p>
          <w:p w14:paraId="4D2DE36A">
            <w:pPr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□ 供应链安全管理体系ISO28000：20</w:t>
            </w:r>
            <w:r>
              <w:rPr>
                <w:rFonts w:hint="eastAsia"/>
                <w:color w:val="000000"/>
                <w:lang w:val="en-US" w:eastAsia="zh-CN"/>
              </w:rPr>
              <w:t>22</w:t>
            </w:r>
          </w:p>
          <w:p w14:paraId="07CAF39C">
            <w:pPr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武器装备质量管理体系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GJB9001C-2017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</w:p>
          <w:p w14:paraId="305CFE8D"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 xml:space="preserve">□ </w:t>
            </w:r>
            <w:r>
              <w:rPr>
                <w:rFonts w:hint="eastAsia"/>
                <w:color w:val="000000"/>
                <w:lang w:val="en-US" w:eastAsia="zh-CN"/>
              </w:rPr>
              <w:t>测量</w:t>
            </w:r>
            <w:r>
              <w:rPr>
                <w:rFonts w:hint="eastAsia"/>
                <w:color w:val="000000"/>
              </w:rPr>
              <w:t>管理体系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  <w:t>GB/T19022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/>
              </w:rPr>
              <w:t>-2003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  <w:t>/ISO10012:2003</w:t>
            </w:r>
          </w:p>
          <w:p w14:paraId="4D7A45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color w:val="000000"/>
              </w:rPr>
              <w:t xml:space="preserve">□ 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/>
              </w:rPr>
              <w:t>诚信管理体系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>GB/T 31950—2023</w:t>
            </w:r>
          </w:p>
          <w:p w14:paraId="4C037C02">
            <w:pP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 xml:space="preserve">□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  <w:t>信息安全管理体系</w:t>
            </w:r>
            <w:r>
              <w:rPr>
                <w:rFonts w:hint="eastAsia" w:cs="Times New Roman"/>
                <w:color w:val="000000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  <w:t>ISO/IEC27001:2022</w:t>
            </w:r>
          </w:p>
          <w:p w14:paraId="305790A9"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</w:rPr>
              <w:t xml:space="preserve">□ </w:t>
            </w:r>
            <w:r>
              <w:rPr>
                <w:rFonts w:hint="eastAsia"/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管理体系</w:t>
            </w:r>
          </w:p>
        </w:tc>
      </w:tr>
      <w:tr w14:paraId="5122D3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092" w:type="dxa"/>
            <w:vAlign w:val="center"/>
          </w:tcPr>
          <w:p w14:paraId="7D5CD24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审核类型</w:t>
            </w:r>
          </w:p>
        </w:tc>
        <w:tc>
          <w:tcPr>
            <w:tcW w:w="8072" w:type="dxa"/>
            <w:gridSpan w:val="13"/>
            <w:vAlign w:val="center"/>
          </w:tcPr>
          <w:p w14:paraId="01E018EC">
            <w:pPr>
              <w:spacing w:before="62" w:beforeLines="20" w:after="62" w:afterLines="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□初审       □再认证     □监审        □转机构</w:t>
            </w:r>
          </w:p>
        </w:tc>
      </w:tr>
      <w:tr w14:paraId="3F980B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</w:trPr>
        <w:tc>
          <w:tcPr>
            <w:tcW w:w="1092" w:type="dxa"/>
            <w:vAlign w:val="center"/>
          </w:tcPr>
          <w:p w14:paraId="3E9F14FE">
            <w:pPr>
              <w:pStyle w:val="1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体系覆盖的产品</w:t>
            </w:r>
          </w:p>
          <w:p w14:paraId="2E14FD43">
            <w:pPr>
              <w:pStyle w:val="1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范围</w:t>
            </w:r>
          </w:p>
        </w:tc>
        <w:tc>
          <w:tcPr>
            <w:tcW w:w="8072" w:type="dxa"/>
            <w:gridSpan w:val="13"/>
            <w:vAlign w:val="center"/>
          </w:tcPr>
          <w:p w14:paraId="6E20E7D2">
            <w:pPr>
              <w:jc w:val="left"/>
              <w:rPr>
                <w:color w:val="000000"/>
              </w:rPr>
            </w:pPr>
          </w:p>
          <w:p w14:paraId="21430B09">
            <w:pPr>
              <w:jc w:val="left"/>
              <w:rPr>
                <w:color w:val="000000"/>
              </w:rPr>
            </w:pPr>
          </w:p>
          <w:p w14:paraId="6DE6D35B">
            <w:pPr>
              <w:rPr>
                <w:color w:val="000000"/>
              </w:rPr>
            </w:pPr>
          </w:p>
          <w:p w14:paraId="41B939E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注： 需要子证书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是□ 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否□</w:t>
            </w:r>
          </w:p>
        </w:tc>
      </w:tr>
      <w:tr w14:paraId="221CA4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</w:trPr>
        <w:tc>
          <w:tcPr>
            <w:tcW w:w="1092" w:type="dxa"/>
            <w:vAlign w:val="center"/>
          </w:tcPr>
          <w:p w14:paraId="322195F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能耗核算区域（适用能源管理申请）</w:t>
            </w:r>
          </w:p>
        </w:tc>
        <w:tc>
          <w:tcPr>
            <w:tcW w:w="8072" w:type="dxa"/>
            <w:gridSpan w:val="13"/>
          </w:tcPr>
          <w:p w14:paraId="5CB1832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（含主</w:t>
            </w:r>
            <w:r>
              <w:rPr>
                <w:color w:val="000000"/>
              </w:rPr>
              <w:t>要</w:t>
            </w:r>
            <w:r>
              <w:rPr>
                <w:rFonts w:hint="eastAsia"/>
                <w:color w:val="000000"/>
              </w:rPr>
              <w:t>生</w:t>
            </w:r>
            <w:r>
              <w:rPr>
                <w:color w:val="000000"/>
              </w:rPr>
              <w:t>产装置及其设计能力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14:paraId="55ACC0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</w:trPr>
        <w:tc>
          <w:tcPr>
            <w:tcW w:w="1092" w:type="dxa"/>
            <w:vAlign w:val="center"/>
          </w:tcPr>
          <w:p w14:paraId="651133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多场所</w:t>
            </w:r>
          </w:p>
          <w:p w14:paraId="5B3556B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072" w:type="dxa"/>
            <w:gridSpan w:val="13"/>
            <w:vAlign w:val="center"/>
          </w:tcPr>
          <w:p w14:paraId="26A7F1B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是否有固定多场所：□ 是    □ 否 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是否有临时多场所： □ 是    □ 否</w:t>
            </w:r>
          </w:p>
          <w:p w14:paraId="24D272C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如有请另附清单说明（分布地点、从事活动、作业人员、距总部的距离、临时场所分包方雇员人数、项目起止时间等）</w:t>
            </w:r>
          </w:p>
        </w:tc>
      </w:tr>
      <w:tr w14:paraId="759780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1092" w:type="dxa"/>
            <w:vAlign w:val="center"/>
          </w:tcPr>
          <w:p w14:paraId="04B7E5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管理体系情况</w:t>
            </w:r>
          </w:p>
        </w:tc>
        <w:tc>
          <w:tcPr>
            <w:tcW w:w="8072" w:type="dxa"/>
            <w:gridSpan w:val="13"/>
          </w:tcPr>
          <w:p w14:paraId="46FB5BA8">
            <w:pPr>
              <w:pStyle w:val="37"/>
              <w:ind w:firstLine="0" w:firstLineChars="0"/>
              <w:rPr>
                <w:color w:val="000000"/>
              </w:rPr>
            </w:pPr>
            <w:r>
              <w:rPr>
                <w:color w:val="000000"/>
                <w:szCs w:val="21"/>
              </w:rPr>
              <w:t>体系概要说明</w:t>
            </w:r>
            <w:r>
              <w:rPr>
                <w:rFonts w:hint="eastAsia"/>
                <w:color w:val="000000"/>
                <w:szCs w:val="21"/>
              </w:rPr>
              <w:t>、体系范围等体系文件化信息是否充分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</w:rPr>
              <w:t>□ 是    □ 否</w:t>
            </w:r>
          </w:p>
          <w:p w14:paraId="475DC80F">
            <w:pPr>
              <w:pStyle w:val="37"/>
              <w:ind w:firstLine="0" w:firstLineChars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QMS不适用条款要求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</w:t>
            </w:r>
          </w:p>
          <w:p w14:paraId="2D5B8F8E">
            <w:pPr>
              <w:spacing w:before="62" w:beforeLines="20" w:after="62" w:afterLines="20"/>
              <w:rPr>
                <w:color w:val="000000"/>
                <w:u w:val="single"/>
                <w:bdr w:val="single" w:color="auto" w:sz="4" w:space="0"/>
              </w:rPr>
            </w:pPr>
            <w:r>
              <w:rPr>
                <w:rFonts w:hint="eastAsia"/>
                <w:color w:val="000000"/>
              </w:rPr>
              <w:t>是否接受过咨询公司的指导 □ 是 □ 否，咨询公司名称</w:t>
            </w:r>
            <w:r>
              <w:rPr>
                <w:rFonts w:hint="eastAsia"/>
                <w:color w:val="000000"/>
                <w:u w:val="single"/>
                <w:bdr w:val="single" w:color="auto" w:sz="4" w:space="0"/>
              </w:rPr>
              <w:t xml:space="preserve">                       </w:t>
            </w:r>
          </w:p>
          <w:p w14:paraId="4E258802">
            <w:pPr>
              <w:spacing w:before="62" w:beforeLines="20" w:after="62" w:afterLines="20"/>
            </w:pPr>
            <w:r>
              <w:rPr>
                <w:rFonts w:hint="eastAsia"/>
              </w:rPr>
              <w:t xml:space="preserve">是否属于行业淘汰落后产能企业 </w:t>
            </w:r>
            <w:r>
              <w:t xml:space="preserve"> </w:t>
            </w:r>
            <w:r>
              <w:rPr>
                <w:rFonts w:hint="eastAsia"/>
              </w:rPr>
              <w:t>□ 是，说明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（说明淘汰落后生产线、工艺情况，可附说明）</w:t>
            </w:r>
            <w:r>
              <w:t xml:space="preserve">   </w:t>
            </w:r>
            <w:r>
              <w:rPr>
                <w:rFonts w:hint="eastAsia"/>
              </w:rPr>
              <w:t xml:space="preserve">□否        </w:t>
            </w:r>
          </w:p>
          <w:p w14:paraId="39D4E8CE">
            <w:pPr>
              <w:spacing w:before="62" w:beforeLines="20" w:after="62" w:afterLines="20"/>
              <w:rPr>
                <w:color w:val="000000"/>
              </w:rPr>
            </w:pPr>
            <w:r>
              <w:rPr>
                <w:rFonts w:hint="eastAsia"/>
              </w:rPr>
              <w:t>是否存在国家明令淘汰的用能设备  □ 是，说明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 xml:space="preserve">（说明淘汰落后设备名单并提供了淘汰计划，可附说明） </w:t>
            </w:r>
            <w:r>
              <w:t xml:space="preserve"> </w:t>
            </w:r>
            <w:r>
              <w:rPr>
                <w:rFonts w:hint="eastAsia"/>
              </w:rPr>
              <w:t xml:space="preserve"> □否   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14:paraId="7ACC04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</w:trPr>
        <w:tc>
          <w:tcPr>
            <w:tcW w:w="1092" w:type="dxa"/>
            <w:vAlign w:val="center"/>
          </w:tcPr>
          <w:p w14:paraId="2043894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以往认证情况</w:t>
            </w:r>
          </w:p>
        </w:tc>
        <w:tc>
          <w:tcPr>
            <w:tcW w:w="8072" w:type="dxa"/>
            <w:gridSpan w:val="13"/>
          </w:tcPr>
          <w:p w14:paraId="7DAF61D1">
            <w:pPr>
              <w:spacing w:line="4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是否获得过管理体系认证证书 □ 是  □否  认证标准：                    </w:t>
            </w:r>
          </w:p>
          <w:p w14:paraId="23A1F08C">
            <w:pPr>
              <w:spacing w:line="4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获证日期：                  </w:t>
            </w:r>
          </w:p>
        </w:tc>
      </w:tr>
      <w:tr w14:paraId="557F40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</w:trPr>
        <w:tc>
          <w:tcPr>
            <w:tcW w:w="1092" w:type="dxa"/>
            <w:vAlign w:val="center"/>
          </w:tcPr>
          <w:p w14:paraId="3C9E0E4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预计审核时间</w:t>
            </w:r>
          </w:p>
        </w:tc>
        <w:tc>
          <w:tcPr>
            <w:tcW w:w="8072" w:type="dxa"/>
            <w:gridSpan w:val="13"/>
            <w:vAlign w:val="center"/>
          </w:tcPr>
          <w:p w14:paraId="7B31173F">
            <w:pPr>
              <w:spacing w:line="4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审核时间 </w:t>
            </w: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年    月     日</w:t>
            </w:r>
          </w:p>
          <w:p w14:paraId="51626F99">
            <w:pPr>
              <w:spacing w:line="4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周六周日是否能安排审核 □ 能    □ 不能</w:t>
            </w:r>
          </w:p>
        </w:tc>
      </w:tr>
      <w:tr w14:paraId="7C94AF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</w:trPr>
        <w:tc>
          <w:tcPr>
            <w:tcW w:w="1092" w:type="dxa"/>
            <w:vAlign w:val="center"/>
          </w:tcPr>
          <w:p w14:paraId="2261C6D4">
            <w:pPr>
              <w:spacing w:before="156" w:beforeLines="50" w:after="156" w:afterLines="5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季节性生产情况</w:t>
            </w:r>
          </w:p>
        </w:tc>
        <w:tc>
          <w:tcPr>
            <w:tcW w:w="8072" w:type="dxa"/>
            <w:gridSpan w:val="13"/>
            <w:vAlign w:val="center"/>
          </w:tcPr>
          <w:p w14:paraId="1B0E23CC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是否季度性生产 □无 □有 请说明季节性生产人数、生产情况：</w:t>
            </w:r>
          </w:p>
          <w:p w14:paraId="5237E609">
            <w:pPr>
              <w:rPr>
                <w:color w:val="000000"/>
                <w:u w:val="single"/>
              </w:rPr>
            </w:pPr>
          </w:p>
          <w:p w14:paraId="3F05A305">
            <w:pPr>
              <w:rPr>
                <w:color w:val="000000"/>
              </w:rPr>
            </w:pPr>
          </w:p>
        </w:tc>
      </w:tr>
      <w:tr w14:paraId="468A9D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1092" w:type="dxa"/>
            <w:vAlign w:val="center"/>
          </w:tcPr>
          <w:p w14:paraId="5DDA16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建设项目</w:t>
            </w:r>
          </w:p>
        </w:tc>
        <w:tc>
          <w:tcPr>
            <w:tcW w:w="8072" w:type="dxa"/>
            <w:gridSpan w:val="13"/>
            <w:vAlign w:val="center"/>
          </w:tcPr>
          <w:p w14:paraId="58B1F60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新建，改建，扩建项目开始、完成时间：</w:t>
            </w:r>
          </w:p>
          <w:p w14:paraId="5DC4DC0A">
            <w:pPr>
              <w:rPr>
                <w:color w:val="000000"/>
              </w:rPr>
            </w:pPr>
          </w:p>
          <w:p w14:paraId="4CFD09FA">
            <w:pPr>
              <w:rPr>
                <w:color w:val="000000"/>
              </w:rPr>
            </w:pPr>
          </w:p>
        </w:tc>
      </w:tr>
      <w:tr w14:paraId="658017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</w:trPr>
        <w:tc>
          <w:tcPr>
            <w:tcW w:w="9164" w:type="dxa"/>
            <w:gridSpan w:val="14"/>
            <w:vAlign w:val="center"/>
          </w:tcPr>
          <w:p w14:paraId="762B82E5">
            <w:pPr>
              <w:spacing w:before="93" w:beforeLines="30" w:after="93" w:afterLines="30" w:line="2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有无资质、许可要求（3C、生产许可、安全生产许可、资质要求等）□ 有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 无</w:t>
            </w:r>
          </w:p>
          <w:p w14:paraId="3E95CCC3">
            <w:pPr>
              <w:spacing w:before="93" w:beforeLines="30" w:after="93" w:afterLines="30" w:line="2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若有，组织是否满足要求 □满足 □不满足 □尚在办理中</w:t>
            </w:r>
          </w:p>
        </w:tc>
      </w:tr>
      <w:tr w14:paraId="673E84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164" w:type="dxa"/>
            <w:gridSpan w:val="14"/>
          </w:tcPr>
          <w:p w14:paraId="1A6D23B3"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</w:rPr>
              <w:t>组织职</w:t>
            </w:r>
            <w:r>
              <w:rPr>
                <w:rFonts w:hint="eastAsia"/>
              </w:rPr>
              <w:t>工总数：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社保人数：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人</w:t>
            </w:r>
          </w:p>
          <w:p w14:paraId="08C7816F"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体系覆盖的组织人</w:t>
            </w:r>
            <w:r>
              <w:t>数</w:t>
            </w:r>
            <w:r>
              <w:rPr>
                <w:rFonts w:hint="eastAsia"/>
              </w:rPr>
              <w:t>：QMS：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人；EMS：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人；OHSMS：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人（</w:t>
            </w:r>
            <w:r>
              <w:rPr>
                <w:rFonts w:hint="eastAsia" w:ascii="等线" w:hAnsi="等线"/>
              </w:rPr>
              <w:t>组织场所内员工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人</w:t>
            </w:r>
            <w:r>
              <w:rPr>
                <w:rFonts w:hint="eastAsia" w:ascii="等线" w:hAnsi="等线"/>
              </w:rPr>
              <w:t>、组织场所外员工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人）；EnMS：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人；中石油</w:t>
            </w:r>
            <w:r>
              <w:t>HSE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人；中石化</w:t>
            </w:r>
            <w:r>
              <w:t>HSE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人；服务认证：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人；</w:t>
            </w:r>
            <w:r>
              <w:rPr>
                <w:rFonts w:hint="eastAsia"/>
                <w:color w:val="000000"/>
              </w:rPr>
              <w:t>社会责任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人；合规：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人；</w:t>
            </w:r>
            <w:r>
              <w:rPr>
                <w:rFonts w:hint="eastAsia"/>
                <w:color w:val="000000"/>
              </w:rPr>
              <w:t>供应链安全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人；</w:t>
            </w:r>
            <w:r>
              <w:rPr>
                <w:rFonts w:hint="eastAsia"/>
                <w:lang w:val="en-US" w:eastAsia="zh-CN"/>
              </w:rPr>
              <w:t>测量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人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信息安全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人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诚信：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val="en-US" w:eastAsia="zh-CN"/>
              </w:rPr>
              <w:t xml:space="preserve">  ；</w:t>
            </w:r>
            <w:r>
              <w:rPr>
                <w:rFonts w:ascii="宋体" w:hAnsi="宋体" w:eastAsia="宋体" w:cs="宋体"/>
                <w:sz w:val="24"/>
                <w:szCs w:val="24"/>
              </w:rPr>
              <w:t>武器装备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>人。</w:t>
            </w:r>
          </w:p>
          <w:p w14:paraId="7E26035A">
            <w:pPr>
              <w:spacing w:line="360" w:lineRule="auto"/>
            </w:pPr>
            <w:r>
              <w:rPr>
                <w:rFonts w:hint="eastAsia"/>
              </w:rPr>
              <w:t xml:space="preserve">是否存在倒班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 是  班倒次数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，倒班人数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人    □ 否</w:t>
            </w:r>
          </w:p>
          <w:p w14:paraId="50D0FED1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是否存在兼职人员  □ 是  </w:t>
            </w:r>
            <w:r>
              <w:rPr>
                <w:rFonts w:hint="eastAsia"/>
                <w:color w:val="000000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</w:rPr>
              <w:t xml:space="preserve"> 人  兼职</w:t>
            </w:r>
            <w:r>
              <w:rPr>
                <w:color w:val="000000"/>
              </w:rPr>
              <w:t>说明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u w:val="single"/>
              </w:rPr>
              <w:t xml:space="preserve">         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</w:rPr>
              <w:t>□ 否</w:t>
            </w:r>
          </w:p>
          <w:p w14:paraId="02FEF347">
            <w:pPr>
              <w:spacing w:line="360" w:lineRule="auto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是否存在重复</w:t>
            </w:r>
            <w:r>
              <w:rPr>
                <w:color w:val="000000"/>
              </w:rPr>
              <w:t>过程人</w:t>
            </w:r>
            <w:r>
              <w:rPr>
                <w:rFonts w:hint="eastAsia"/>
                <w:color w:val="000000"/>
              </w:rPr>
              <w:t xml:space="preserve">员  □ 是  </w:t>
            </w:r>
            <w:r>
              <w:rPr>
                <w:rFonts w:hint="eastAsia"/>
                <w:color w:val="000000"/>
                <w:u w:val="single"/>
              </w:rPr>
              <w:t xml:space="preserve">        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人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重复</w:t>
            </w:r>
            <w:r>
              <w:rPr>
                <w:color w:val="000000"/>
              </w:rPr>
              <w:t>过程</w:t>
            </w:r>
            <w:r>
              <w:rPr>
                <w:rFonts w:hint="eastAsia"/>
                <w:color w:val="000000"/>
              </w:rPr>
              <w:t>说明：</w:t>
            </w:r>
            <w:r>
              <w:rPr>
                <w:rFonts w:hint="eastAsia"/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</w:rPr>
              <w:t>□ 否</w:t>
            </w:r>
          </w:p>
        </w:tc>
      </w:tr>
      <w:tr w14:paraId="642B5D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9164" w:type="dxa"/>
            <w:gridSpan w:val="14"/>
            <w:tcBorders>
              <w:bottom w:val="single" w:color="auto" w:sz="4" w:space="0"/>
            </w:tcBorders>
          </w:tcPr>
          <w:p w14:paraId="0E520A51">
            <w:r>
              <w:rPr>
                <w:rFonts w:hint="eastAsia"/>
                <w:color w:val="000000"/>
              </w:rPr>
              <w:t>是否有外包过</w:t>
            </w:r>
            <w:r>
              <w:rPr>
                <w:color w:val="000000"/>
              </w:rPr>
              <w:t>程</w:t>
            </w:r>
            <w:r>
              <w:rPr>
                <w:rFonts w:hint="eastAsia"/>
              </w:rPr>
              <w:t>（含职</w:t>
            </w:r>
            <w:r>
              <w:t>能外包</w:t>
            </w:r>
            <w:r>
              <w:rPr>
                <w:rFonts w:hint="eastAsia"/>
              </w:rPr>
              <w:t>）？若有请详述（承包商/分包方个数、承包商/分包方人数及分包的过程及外包</w:t>
            </w:r>
            <w:r>
              <w:t>控制方式、</w:t>
            </w:r>
            <w:r>
              <w:rPr>
                <w:rFonts w:hint="eastAsia"/>
              </w:rPr>
              <w:t>外</w:t>
            </w:r>
            <w:r>
              <w:t>包范围</w:t>
            </w:r>
            <w:r>
              <w:rPr>
                <w:rFonts w:hint="eastAsia"/>
              </w:rPr>
              <w:t>等）：</w:t>
            </w:r>
          </w:p>
          <w:p w14:paraId="2DE521FC">
            <w:pPr>
              <w:rPr>
                <w:color w:val="000000"/>
              </w:rPr>
            </w:pPr>
          </w:p>
        </w:tc>
      </w:tr>
      <w:tr w14:paraId="2EA253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9164" w:type="dxa"/>
            <w:gridSpan w:val="14"/>
            <w:tcBorders>
              <w:top w:val="single" w:color="auto" w:sz="4" w:space="0"/>
            </w:tcBorders>
          </w:tcPr>
          <w:p w14:paraId="73D08D4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近两年内是否发生过重大质量、安全、环保事故？是否受到过环保、安全主管理部门的处罚：</w:t>
            </w:r>
          </w:p>
        </w:tc>
      </w:tr>
      <w:tr w14:paraId="2E332E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9164" w:type="dxa"/>
            <w:gridSpan w:val="14"/>
          </w:tcPr>
          <w:p w14:paraId="05119533">
            <w:pPr>
              <w:ind w:left="420" w:firstLine="0" w:firstLineChars="0"/>
            </w:pPr>
            <w:r>
              <w:rPr>
                <w:rFonts w:hint="eastAsia"/>
              </w:rPr>
              <w:t>注：1. 鉴于乙方可能无法完全查证有关证据的真实性，一旦有证据表明甲方有不真实的记录，乙方有权随时撤销已颁发给甲方的认证证书；</w:t>
            </w:r>
          </w:p>
          <w:p w14:paraId="767C4B3E">
            <w:pPr>
              <w:ind w:left="420" w:leftChars="0" w:firstLine="0" w:firstLineChars="0"/>
            </w:pPr>
            <w:r>
              <w:rPr>
                <w:rFonts w:hint="eastAsia"/>
              </w:rPr>
              <w:t>2. 不够描述可另附页；</w:t>
            </w:r>
          </w:p>
          <w:p w14:paraId="45344110">
            <w:pPr>
              <w:ind w:left="420" w:firstLine="0"/>
            </w:pPr>
            <w:r>
              <w:rPr>
                <w:rFonts w:hint="eastAsia"/>
              </w:rPr>
              <w:t>3. 公开文件《认证须知》请在</w:t>
            </w:r>
            <w:r>
              <w:fldChar w:fldCharType="begin"/>
            </w:r>
            <w:r>
              <w:instrText xml:space="preserve"> HYPERLINK "http://www.sanxing9000.com" </w:instrText>
            </w:r>
            <w:r>
              <w:fldChar w:fldCharType="separate"/>
            </w:r>
            <w:r>
              <w:rPr>
                <w:rStyle w:val="34"/>
                <w:rFonts w:hint="eastAsia"/>
                <w:color w:val="auto"/>
              </w:rPr>
              <w:t>www.sanxing9000.com</w:t>
            </w:r>
            <w:r>
              <w:rPr>
                <w:rStyle w:val="34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 网址上获取；</w:t>
            </w:r>
          </w:p>
          <w:p w14:paraId="133C9301">
            <w:pPr>
              <w:ind w:left="420"/>
            </w:pPr>
            <w:r>
              <w:t xml:space="preserve">4. </w:t>
            </w:r>
            <w:r>
              <w:rPr>
                <w:rFonts w:hint="eastAsia"/>
              </w:rPr>
              <w:t>EnMS有效人员主要包括以下人员：最高管理者，能源管理团队，对与能源绩效相关的采购负有责任的人员，对影响能源绩效的重要变更负有责任的人员，对建立、实施或保持能源绩效改进（包括目标、能源指标和措施计划）负有责任的人员，对开发、维护能源数据和分析负有责任的人员，对策划、运行和维护主要能源使用相关过程负有责任的人员，适宜时，包括季节性作业（如采收活动、酒店）；对影响能源绩效的设计负有责任的人员。</w:t>
            </w:r>
          </w:p>
          <w:p w14:paraId="0AD2E158">
            <w:pPr>
              <w:ind w:left="420" w:leftChars="0"/>
              <w:rPr>
                <w:rFonts w:hint="eastAsia"/>
              </w:rPr>
            </w:pPr>
            <w:r>
              <w:t xml:space="preserve">5. </w:t>
            </w:r>
            <w:r>
              <w:rPr>
                <w:rFonts w:hint="eastAsia"/>
              </w:rPr>
              <w:t>体系人数是指体系覆盖的组织人</w:t>
            </w:r>
            <w:r>
              <w:t>数</w:t>
            </w:r>
            <w:r>
              <w:rPr>
                <w:rFonts w:hint="eastAsia"/>
              </w:rPr>
              <w:t>（含固定、临时、全职、兼职人员）和能够影响组织的管理体系绩效的承包商</w:t>
            </w:r>
            <w:r>
              <w:t>/</w:t>
            </w:r>
            <w:r>
              <w:rPr>
                <w:rFonts w:hint="eastAsia"/>
              </w:rPr>
              <w:t>分包商人员的加和。</w:t>
            </w:r>
          </w:p>
          <w:p w14:paraId="4400E794">
            <w:pPr>
              <w:ind w:left="420" w:leftChars="0"/>
              <w:rPr>
                <w:rFonts w:hint="default" w:eastAsia="宋体"/>
                <w:lang w:val="en-US" w:eastAsia="zh-CN"/>
              </w:rPr>
            </w:pPr>
            <w:r>
              <w:t>6.</w:t>
            </w:r>
            <w:r>
              <w:rPr>
                <w:lang w:bidi="ar"/>
              </w:rPr>
              <w:t>.请贵公司如实申报人数，确</w:t>
            </w:r>
            <w:r>
              <w:rPr>
                <w:rFonts w:hint="eastAsia"/>
                <w:lang w:bidi="ar"/>
              </w:rPr>
              <w:t>保和实际情况一致。如现场审核时出现人数不符，会造成现场审核人日不足，可能引发外部监管的风险</w:t>
            </w:r>
          </w:p>
        </w:tc>
      </w:tr>
    </w:tbl>
    <w:p w14:paraId="14EEB75D">
      <w:pPr>
        <w:spacing w:before="156" w:beforeLines="50" w:line="680" w:lineRule="exact"/>
        <w:rPr>
          <w:color w:val="000000"/>
          <w:szCs w:val="21"/>
          <w:u w:val="single"/>
        </w:rPr>
      </w:pPr>
      <w:r>
        <w:rPr>
          <w:rFonts w:hint="eastAsia"/>
          <w:color w:val="000000"/>
          <w:szCs w:val="21"/>
        </w:rPr>
        <w:t>申请方代表(签字、盖章）</w:t>
      </w:r>
      <w:r>
        <w:rPr>
          <w:rFonts w:hint="eastAsia"/>
          <w:color w:val="000000"/>
          <w:szCs w:val="21"/>
          <w:u w:val="single"/>
        </w:rPr>
        <w:t xml:space="preserve">                           </w:t>
      </w:r>
    </w:p>
    <w:p w14:paraId="11A07819">
      <w:pPr>
        <w:spacing w:line="680" w:lineRule="exact"/>
        <w:rPr>
          <w:rFonts w:hint="eastAsia"/>
          <w:color w:val="000000"/>
          <w:szCs w:val="21"/>
          <w:u w:val="single"/>
        </w:rPr>
      </w:pPr>
      <w:r>
        <w:rPr>
          <w:rFonts w:hint="eastAsia"/>
          <w:color w:val="000000"/>
          <w:szCs w:val="21"/>
        </w:rPr>
        <w:t>申 请 日 期：</w:t>
      </w:r>
      <w:r>
        <w:rPr>
          <w:rFonts w:hint="eastAsia"/>
          <w:color w:val="000000"/>
          <w:szCs w:val="21"/>
          <w:u w:val="single"/>
        </w:rPr>
        <w:t xml:space="preserve">                 </w:t>
      </w:r>
    </w:p>
    <w:p w14:paraId="37377D76">
      <w:pPr>
        <w:spacing w:line="680" w:lineRule="exact"/>
        <w:rPr>
          <w:rFonts w:hint="eastAsia"/>
          <w:color w:val="000000"/>
          <w:szCs w:val="21"/>
          <w:u w:val="single"/>
        </w:rPr>
      </w:pPr>
    </w:p>
    <w:p w14:paraId="7A2675A9">
      <w:pPr>
        <w:spacing w:line="680" w:lineRule="exact"/>
        <w:rPr>
          <w:rFonts w:hint="eastAsia"/>
          <w:color w:val="000000"/>
          <w:szCs w:val="21"/>
          <w:u w:val="single"/>
        </w:rPr>
      </w:pPr>
    </w:p>
    <w:p w14:paraId="19B4D01F">
      <w:pPr>
        <w:spacing w:line="680" w:lineRule="exact"/>
        <w:rPr>
          <w:rFonts w:hint="eastAsia"/>
          <w:color w:val="000000"/>
          <w:szCs w:val="21"/>
          <w:u w:val="single"/>
        </w:rPr>
      </w:pPr>
    </w:p>
    <w:p w14:paraId="7A67BB8C">
      <w:pPr>
        <w:tabs>
          <w:tab w:val="left" w:pos="797"/>
        </w:tabs>
        <w:spacing w:line="240" w:lineRule="auto"/>
        <w:ind w:firstLine="180" w:firstLineChars="100"/>
        <w:jc w:val="left"/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</w:pPr>
    </w:p>
    <w:p w14:paraId="44A4B13B">
      <w:pPr>
        <w:spacing w:line="680" w:lineRule="exact"/>
        <w:rPr>
          <w:rFonts w:hint="eastAsia"/>
          <w:color w:val="000000"/>
          <w:szCs w:val="21"/>
          <w:u w:val="single"/>
        </w:rPr>
      </w:pPr>
    </w:p>
    <w:p w14:paraId="2091EF27">
      <w:pPr>
        <w:spacing w:line="680" w:lineRule="exact"/>
        <w:rPr>
          <w:rFonts w:hint="eastAsia"/>
          <w:color w:val="000000"/>
          <w:szCs w:val="21"/>
          <w:u w:val="single"/>
        </w:rPr>
      </w:pPr>
    </w:p>
    <w:p w14:paraId="72BE9ADA">
      <w:pPr>
        <w:spacing w:line="680" w:lineRule="exact"/>
        <w:rPr>
          <w:rFonts w:hint="eastAsia"/>
          <w:color w:val="000000"/>
          <w:szCs w:val="21"/>
          <w:u w:val="single"/>
        </w:rPr>
      </w:pPr>
    </w:p>
    <w:p w14:paraId="51EAA416">
      <w:pPr>
        <w:spacing w:line="680" w:lineRule="exact"/>
        <w:rPr>
          <w:rFonts w:hint="eastAsia"/>
          <w:color w:val="000000"/>
          <w:szCs w:val="21"/>
          <w:u w:val="single"/>
        </w:rPr>
      </w:pPr>
    </w:p>
    <w:p w14:paraId="003F312C">
      <w:pPr>
        <w:spacing w:line="680" w:lineRule="exact"/>
        <w:rPr>
          <w:rFonts w:hint="eastAsia"/>
          <w:color w:val="000000"/>
          <w:szCs w:val="21"/>
          <w:u w:val="single"/>
        </w:rPr>
      </w:pPr>
    </w:p>
    <w:p w14:paraId="1C2DC637">
      <w:pPr>
        <w:spacing w:line="680" w:lineRule="exact"/>
        <w:rPr>
          <w:rFonts w:hint="eastAsia"/>
          <w:color w:val="000000"/>
          <w:szCs w:val="21"/>
          <w:u w:val="single"/>
        </w:rPr>
      </w:pPr>
    </w:p>
    <w:p w14:paraId="1C1111C6">
      <w:pPr>
        <w:spacing w:line="680" w:lineRule="exact"/>
        <w:rPr>
          <w:rFonts w:hint="eastAsia"/>
          <w:color w:val="000000"/>
          <w:szCs w:val="21"/>
          <w:u w:val="single"/>
        </w:rPr>
      </w:pPr>
    </w:p>
    <w:p w14:paraId="434AF198">
      <w:pPr>
        <w:spacing w:line="680" w:lineRule="exact"/>
        <w:rPr>
          <w:rFonts w:hint="eastAsia"/>
          <w:color w:val="000000"/>
          <w:szCs w:val="21"/>
          <w:u w:val="single"/>
        </w:rPr>
      </w:pPr>
    </w:p>
    <w:p w14:paraId="18925F9A">
      <w:pPr>
        <w:spacing w:line="680" w:lineRule="exact"/>
        <w:rPr>
          <w:rFonts w:hint="eastAsia"/>
          <w:color w:val="000000"/>
          <w:szCs w:val="21"/>
          <w:u w:val="single"/>
        </w:rPr>
        <w:sectPr>
          <w:headerReference r:id="rId3" w:type="default"/>
          <w:pgSz w:w="11906" w:h="16838"/>
          <w:pgMar w:top="1349" w:right="1274" w:bottom="1134" w:left="1418" w:header="851" w:footer="441" w:gutter="0"/>
          <w:pgNumType w:start="1"/>
          <w:cols w:space="720" w:num="1"/>
          <w:docGrid w:type="lines" w:linePitch="312" w:charSpace="0"/>
        </w:sectPr>
      </w:pPr>
    </w:p>
    <w:p w14:paraId="131A3CD8">
      <w:pPr>
        <w:jc w:val="center"/>
        <w:outlineLvl w:val="0"/>
        <w:rPr>
          <w:rFonts w:ascii="宋体" w:hAnsi="宋体" w:eastAsia="宋体" w:cs="宋体"/>
          <w:b/>
          <w:bCs/>
          <w:spacing w:val="-5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信息安全管理体系申请组织专项信息表</w:t>
      </w:r>
    </w:p>
    <w:p w14:paraId="3C1C0222">
      <w:pPr>
        <w:jc w:val="center"/>
        <w:rPr>
          <w:rFonts w:hint="eastAsia" w:ascii="宋体" w:hAnsi="宋体" w:eastAsia="宋体" w:cs="宋体"/>
          <w:b/>
          <w:bCs/>
          <w:spacing w:val="-5"/>
          <w:sz w:val="24"/>
          <w:szCs w:val="24"/>
          <w:highlight w:val="yellow"/>
          <w:lang w:val="en-US" w:eastAsia="zh-CN"/>
        </w:rPr>
      </w:pPr>
    </w:p>
    <w:p w14:paraId="32B93BE8">
      <w:pPr>
        <w:wordWrap w:val="0"/>
        <w:spacing w:after="72" w:line="220" w:lineRule="atLeast"/>
        <w:ind w:right="164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1、管理体系复杂程度信息表</w:t>
      </w:r>
    </w:p>
    <w:tbl>
      <w:tblPr>
        <w:tblStyle w:val="29"/>
        <w:tblpPr w:leftFromText="180" w:rightFromText="180" w:vertAnchor="text" w:horzAnchor="page" w:tblpX="1433" w:tblpY="43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6150"/>
        <w:gridCol w:w="5803"/>
      </w:tblGrid>
      <w:tr w14:paraId="5D769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  <w:noWrap w:val="0"/>
            <w:vAlign w:val="top"/>
          </w:tcPr>
          <w:p w14:paraId="6A6176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与非IT相关的信息</w:t>
            </w:r>
          </w:p>
        </w:tc>
        <w:tc>
          <w:tcPr>
            <w:tcW w:w="6150" w:type="dxa"/>
            <w:noWrap w:val="0"/>
            <w:vAlign w:val="center"/>
          </w:tcPr>
          <w:p w14:paraId="417515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分值选取</w:t>
            </w:r>
          </w:p>
        </w:tc>
        <w:tc>
          <w:tcPr>
            <w:tcW w:w="5803" w:type="dxa"/>
            <w:noWrap w:val="0"/>
            <w:vAlign w:val="center"/>
          </w:tcPr>
          <w:p w14:paraId="3AC919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参考信息</w:t>
            </w:r>
          </w:p>
        </w:tc>
      </w:tr>
      <w:tr w14:paraId="4D830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  <w:noWrap w:val="0"/>
            <w:vAlign w:val="top"/>
          </w:tcPr>
          <w:p w14:paraId="3E08EF5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业务类型和法规要求</w:t>
            </w:r>
          </w:p>
        </w:tc>
        <w:tc>
          <w:tcPr>
            <w:tcW w:w="6150" w:type="dxa"/>
            <w:noWrap w:val="0"/>
            <w:vAlign w:val="top"/>
          </w:tcPr>
          <w:p w14:paraId="1F06B15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 1. 组织所处的是一个非关键业务领域，且不受管制的领域。</w:t>
            </w:r>
            <w:r>
              <w:rPr>
                <w:rFonts w:hint="eastAsia" w:ascii="宋体" w:hAnsi="宋体" w:eastAsia="宋体" w:cs="宋体"/>
                <w:szCs w:val="21"/>
              </w:rPr>
              <w:t>没有适用的行业特定的法律法规，也没有重大的行业特定风险。企业组织架构简单。</w:t>
            </w:r>
          </w:p>
          <w:p w14:paraId="2C8CE3A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 2. 组织的客户处于关键业务领域；</w:t>
            </w:r>
            <w:r>
              <w:rPr>
                <w:rFonts w:hint="eastAsia" w:ascii="宋体" w:hAnsi="宋体" w:eastAsia="宋体" w:cs="宋体"/>
                <w:szCs w:val="21"/>
              </w:rPr>
              <w:t>没有适用的行业特定的法律法规，但有重大的行业特定风险，可能导致财务处罚或者信誉损害；企业组织架构较复杂。</w:t>
            </w:r>
          </w:p>
          <w:p w14:paraId="05AB983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 3. 组织处于关键业务领域；</w:t>
            </w:r>
            <w:r>
              <w:rPr>
                <w:rFonts w:hint="eastAsia" w:ascii="宋体" w:hAnsi="宋体" w:eastAsia="宋体" w:cs="宋体"/>
                <w:szCs w:val="21"/>
              </w:rPr>
              <w:t>存在行业特定的法律法规要求，如果不符合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法规要求</w:t>
            </w:r>
            <w:r>
              <w:rPr>
                <w:rFonts w:hint="eastAsia" w:ascii="宋体" w:hAnsi="宋体" w:eastAsia="宋体" w:cs="宋体"/>
                <w:szCs w:val="21"/>
              </w:rPr>
              <w:t>可能导致起诉； 企业组织架构复杂。</w:t>
            </w:r>
          </w:p>
        </w:tc>
        <w:tc>
          <w:tcPr>
            <w:tcW w:w="5803" w:type="dxa"/>
            <w:noWrap w:val="0"/>
            <w:vAlign w:val="top"/>
          </w:tcPr>
          <w:p w14:paraId="3BB45D6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关键业务领域是可以影响关键公共服务的领域，这些公共服务将引起健康、安全、经济、形象和政府运行能力的风险，从而可能对国家造成非常重大的负面影响。</w:t>
            </w:r>
          </w:p>
          <w:p w14:paraId="46FF0532"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行业特定的信息安全风险包括但不限于以下方面：</w:t>
            </w:r>
          </w:p>
          <w:p w14:paraId="61923B1E">
            <w:pPr>
              <w:numPr>
                <w:ilvl w:val="0"/>
                <w:numId w:val="12"/>
              </w:num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是上市公司：</w:t>
            </w:r>
          </w:p>
          <w:p w14:paraId="54A9C0BD">
            <w:pPr>
              <w:numPr>
                <w:ilvl w:val="0"/>
                <w:numId w:val="12"/>
              </w:num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涉及政府敏感关键信息，如：公共信息；电子政务应用；持有公民信息，例如，健康、救济金、税金、档案；</w:t>
            </w:r>
          </w:p>
          <w:p w14:paraId="14256615">
            <w:pPr>
              <w:numPr>
                <w:ilvl w:val="0"/>
                <w:numId w:val="12"/>
              </w:num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是政府的供应商和生产商处理的信息，例如，信息通信技术（ICT）设计、设施、产品、服务等；</w:t>
            </w:r>
          </w:p>
          <w:p w14:paraId="7EB81828">
            <w:pPr>
              <w:numPr>
                <w:ilvl w:val="0"/>
                <w:numId w:val="12"/>
              </w:numPr>
              <w:spacing w:line="24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属于特定行业，如：卫生保健；教育；航空航天；金融服务；电信；慈善团体和非盈利组织。</w:t>
            </w:r>
          </w:p>
        </w:tc>
      </w:tr>
      <w:tr w14:paraId="469A5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  <w:noWrap w:val="0"/>
            <w:vAlign w:val="top"/>
          </w:tcPr>
          <w:p w14:paraId="0F8F354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过程与任务</w:t>
            </w:r>
          </w:p>
        </w:tc>
        <w:tc>
          <w:tcPr>
            <w:tcW w:w="6150" w:type="dxa"/>
            <w:noWrap w:val="0"/>
            <w:vAlign w:val="top"/>
          </w:tcPr>
          <w:p w14:paraId="3359AA9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□ 1.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标准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过程，涉及一般的且重复性的任务；大量在组织控制下工作的人员从事相同的任务；很少的产品或服务；</w:t>
            </w:r>
          </w:p>
          <w:p w14:paraId="6715FD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□ 2.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标准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的但不重复的过程，涉及大量的产品或服务。</w:t>
            </w:r>
          </w:p>
          <w:p w14:paraId="3C7FBBA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 3. 复杂的过程，大量的产品和服务，许多业务单元包含在认证范围内（管理体系涉及复杂性高的过程，或数量相对较大的活动，或独特的活动）。</w:t>
            </w:r>
          </w:p>
        </w:tc>
        <w:tc>
          <w:tcPr>
            <w:tcW w:w="5803" w:type="dxa"/>
            <w:noWrap w:val="0"/>
            <w:vAlign w:val="top"/>
          </w:tcPr>
          <w:p w14:paraId="0E7C630E"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58F7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  <w:noWrap w:val="0"/>
            <w:vAlign w:val="top"/>
          </w:tcPr>
          <w:p w14:paraId="10D82B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管理体系的建立水平</w:t>
            </w:r>
          </w:p>
        </w:tc>
        <w:tc>
          <w:tcPr>
            <w:tcW w:w="6150" w:type="dxa"/>
            <w:noWrap w:val="0"/>
            <w:vAlign w:val="top"/>
          </w:tcPr>
          <w:p w14:paraId="03BFF1F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 1. 已经很好地建立了管理体系，和（或）存在其他管理体系；</w:t>
            </w:r>
          </w:p>
          <w:p w14:paraId="2E4A700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 2. 其他管理体系的要素，有些已经实施，有些没有实施；</w:t>
            </w:r>
          </w:p>
          <w:p w14:paraId="133D0C7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 3. 根本没有实施其他管理体系，管理体系是新的且没有建立。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5803" w:type="dxa"/>
            <w:noWrap w:val="0"/>
            <w:vAlign w:val="top"/>
          </w:tcPr>
          <w:p w14:paraId="47106FB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其他管理体系，如：QMS、EMS、OHSMS、En.</w:t>
            </w:r>
          </w:p>
          <w:p w14:paraId="353D1DA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50BB9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  <w:noWrap w:val="0"/>
            <w:vAlign w:val="top"/>
          </w:tcPr>
          <w:p w14:paraId="2A0F4F9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与IT相关的信息</w:t>
            </w:r>
          </w:p>
        </w:tc>
        <w:tc>
          <w:tcPr>
            <w:tcW w:w="6150" w:type="dxa"/>
            <w:noWrap w:val="0"/>
            <w:vAlign w:val="top"/>
          </w:tcPr>
          <w:p w14:paraId="663BECA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分值选取</w:t>
            </w:r>
          </w:p>
        </w:tc>
        <w:tc>
          <w:tcPr>
            <w:tcW w:w="5803" w:type="dxa"/>
            <w:noWrap w:val="0"/>
            <w:vAlign w:val="top"/>
          </w:tcPr>
          <w:p w14:paraId="56DCCA1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参考信息</w:t>
            </w:r>
          </w:p>
        </w:tc>
      </w:tr>
      <w:tr w14:paraId="2A9C6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  <w:noWrap w:val="0"/>
            <w:vAlign w:val="top"/>
          </w:tcPr>
          <w:p w14:paraId="30B1A0E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IT基础设施的复杂程度</w:t>
            </w:r>
          </w:p>
        </w:tc>
        <w:tc>
          <w:tcPr>
            <w:tcW w:w="6150" w:type="dxa"/>
            <w:noWrap w:val="0"/>
            <w:vAlign w:val="top"/>
          </w:tcPr>
          <w:p w14:paraId="052FC97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 1. 很少的或高度标准化的IT平台、服务器、操作系统、数据库、网络等；</w:t>
            </w:r>
          </w:p>
          <w:p w14:paraId="476AD7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 2. 多个不同的IT平台，服务器、操作系统、数据库、网络；</w:t>
            </w:r>
          </w:p>
          <w:p w14:paraId="02B1A2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 3. 很多不同的IT平台、服务器、操作系统、数据库、网络。</w:t>
            </w:r>
          </w:p>
        </w:tc>
        <w:tc>
          <w:tcPr>
            <w:tcW w:w="5803" w:type="dxa"/>
            <w:noWrap w:val="0"/>
            <w:vAlign w:val="top"/>
          </w:tcPr>
          <w:p w14:paraId="52E571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参考复杂程度标准：</w:t>
            </w:r>
          </w:p>
          <w:p w14:paraId="381A4C4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服务器数量：高 &gt;=100；中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〉</w:t>
            </w:r>
            <w:r>
              <w:rPr>
                <w:rFonts w:hint="eastAsia" w:ascii="宋体" w:hAnsi="宋体" w:eastAsia="宋体" w:cs="宋体"/>
                <w:szCs w:val="21"/>
              </w:rPr>
              <w:t>=10，&lt;100；低&lt;10</w:t>
            </w:r>
          </w:p>
          <w:p w14:paraId="18924C7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应用系统最大用户数量级：</w:t>
            </w:r>
          </w:p>
          <w:p w14:paraId="51BD2A6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〉</w:t>
            </w:r>
            <w:r>
              <w:rPr>
                <w:rFonts w:hint="eastAsia" w:ascii="宋体" w:hAnsi="宋体" w:eastAsia="宋体" w:cs="宋体"/>
                <w:szCs w:val="21"/>
              </w:rPr>
              <w:t>=1,000,000；  中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〉</w:t>
            </w:r>
            <w:r>
              <w:rPr>
                <w:rFonts w:hint="eastAsia" w:ascii="宋体" w:hAnsi="宋体" w:eastAsia="宋体" w:cs="宋体"/>
                <w:szCs w:val="21"/>
              </w:rPr>
              <w:t>=200,000，&lt;1,000,000；  低&lt;200,000</w:t>
            </w:r>
          </w:p>
          <w:p w14:paraId="355CE7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网络与密码技术的应用要求：</w:t>
            </w:r>
          </w:p>
          <w:p w14:paraId="662F28A5"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－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外部和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</w:rPr>
              <w:t>或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</w:rPr>
              <w:t>内部连接有使用加密、数字签名和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</w:rPr>
              <w:t>或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</w:rPr>
              <w:t>PKI的要求；</w:t>
            </w:r>
          </w:p>
          <w:p w14:paraId="23546FA3"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－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外部和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</w:rPr>
              <w:t>或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</w:rPr>
              <w:t>内部连接有使用标准加密设施而没有数字签名和PKI的要求；</w:t>
            </w:r>
          </w:p>
          <w:p w14:paraId="6956083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低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－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外部和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</w:rPr>
              <w:t>或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</w:rPr>
              <w:t>内部连接没有使用加密、数字签名和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</w:rPr>
              <w:t>或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</w:rPr>
              <w:t>PKI的要求。</w:t>
            </w:r>
          </w:p>
        </w:tc>
      </w:tr>
      <w:tr w14:paraId="3B4DC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  <w:noWrap w:val="0"/>
            <w:vAlign w:val="top"/>
          </w:tcPr>
          <w:p w14:paraId="77F86E6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对外包和供应商（包括云服务）的依赖程度</w:t>
            </w:r>
          </w:p>
        </w:tc>
        <w:tc>
          <w:tcPr>
            <w:tcW w:w="6150" w:type="dxa"/>
            <w:noWrap w:val="0"/>
            <w:vAlign w:val="top"/>
          </w:tcPr>
          <w:p w14:paraId="3455066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□1. 很少或不依赖外包或供应商；</w:t>
            </w:r>
          </w:p>
          <w:p w14:paraId="537210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□2. 有些依赖外包或供应商，这些外包或供应商与某些重要业务活动相关，但不是与所有的重要业务活动相关；</w:t>
            </w:r>
          </w:p>
          <w:p w14:paraId="7DDAD5B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□3. 高度依赖外包或供应商，外包或供应商对重要业务活动有着很大影响。</w:t>
            </w:r>
          </w:p>
        </w:tc>
        <w:tc>
          <w:tcPr>
            <w:tcW w:w="5803" w:type="dxa"/>
            <w:noWrap w:val="0"/>
            <w:vAlign w:val="top"/>
          </w:tcPr>
          <w:p w14:paraId="173922F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43464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  <w:noWrap w:val="0"/>
            <w:vAlign w:val="top"/>
          </w:tcPr>
          <w:p w14:paraId="29D52E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信息系统开发</w:t>
            </w:r>
          </w:p>
        </w:tc>
        <w:tc>
          <w:tcPr>
            <w:tcW w:w="6150" w:type="dxa"/>
            <w:noWrap w:val="0"/>
            <w:vAlign w:val="top"/>
          </w:tcPr>
          <w:p w14:paraId="122B58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□1. 没有或非常有限的内部系统/应用开发；</w:t>
            </w:r>
          </w:p>
          <w:p w14:paraId="654B029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□2. 有一些服务于某些重要业务目的的、内部的或外包的系统/应用开发；</w:t>
            </w:r>
          </w:p>
          <w:p w14:paraId="642DD50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□3. 有大量服务于重要业务目的的、内部的或外包的系统/应用开发。</w:t>
            </w:r>
          </w:p>
        </w:tc>
        <w:tc>
          <w:tcPr>
            <w:tcW w:w="5803" w:type="dxa"/>
            <w:noWrap w:val="0"/>
            <w:vAlign w:val="top"/>
          </w:tcPr>
          <w:p w14:paraId="754E8AF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一般与内部应用开发与维护人员数量和（或）所占员工总数比例有关：开发量大 &gt;=100人；有一些开发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〉</w:t>
            </w:r>
            <w:r>
              <w:rPr>
                <w:rFonts w:hint="eastAsia" w:ascii="宋体" w:hAnsi="宋体" w:eastAsia="宋体" w:cs="宋体"/>
                <w:szCs w:val="21"/>
              </w:rPr>
              <w:t>=20人，&lt;100人； 开发有限&lt;20人</w:t>
            </w:r>
          </w:p>
        </w:tc>
      </w:tr>
    </w:tbl>
    <w:p w14:paraId="72A52B33">
      <w:pPr>
        <w:wordWrap w:val="0"/>
        <w:spacing w:after="72" w:line="220" w:lineRule="atLeast"/>
        <w:ind w:right="164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2、请如实填写下列补充信息</w:t>
      </w:r>
    </w:p>
    <w:tbl>
      <w:tblPr>
        <w:tblStyle w:val="2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0"/>
        <w:gridCol w:w="1303"/>
        <w:gridCol w:w="7711"/>
      </w:tblGrid>
      <w:tr w14:paraId="14382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0" w:type="dxa"/>
            <w:noWrap w:val="0"/>
            <w:vAlign w:val="top"/>
          </w:tcPr>
          <w:p w14:paraId="3EE6B71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是否建立信息安全风险评估准则？</w:t>
            </w:r>
          </w:p>
        </w:tc>
        <w:tc>
          <w:tcPr>
            <w:tcW w:w="1303" w:type="dxa"/>
            <w:noWrap w:val="0"/>
            <w:vAlign w:val="top"/>
          </w:tcPr>
          <w:p w14:paraId="71939623">
            <w:pPr>
              <w:pStyle w:val="40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□是 □否 </w:t>
            </w:r>
          </w:p>
        </w:tc>
        <w:tc>
          <w:tcPr>
            <w:tcW w:w="7711" w:type="dxa"/>
            <w:noWrap w:val="0"/>
            <w:vAlign w:val="top"/>
          </w:tcPr>
          <w:p w14:paraId="2EF3E920">
            <w:pPr>
              <w:spacing w:line="360" w:lineRule="auto"/>
              <w:ind w:right="164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D0E8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0" w:type="dxa"/>
            <w:noWrap w:val="0"/>
            <w:vAlign w:val="top"/>
          </w:tcPr>
          <w:p w14:paraId="58056FA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是否进行信息安全风险评估，已编制评估报告或可提供其他证实？</w:t>
            </w:r>
          </w:p>
        </w:tc>
        <w:tc>
          <w:tcPr>
            <w:tcW w:w="1303" w:type="dxa"/>
            <w:noWrap w:val="0"/>
            <w:vAlign w:val="top"/>
          </w:tcPr>
          <w:p w14:paraId="71DB3785">
            <w:pPr>
              <w:pStyle w:val="4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□是 □否 </w:t>
            </w:r>
          </w:p>
        </w:tc>
        <w:tc>
          <w:tcPr>
            <w:tcW w:w="7711" w:type="dxa"/>
            <w:noWrap w:val="0"/>
            <w:vAlign w:val="top"/>
          </w:tcPr>
          <w:p w14:paraId="2AF1F29B">
            <w:pPr>
              <w:pStyle w:val="4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如未编制评估报告，需说明可提供的其他证实：</w:t>
            </w:r>
          </w:p>
          <w:p w14:paraId="6F4DBBB9">
            <w:pPr>
              <w:pStyle w:val="40"/>
              <w:spacing w:line="360" w:lineRule="auto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                                         </w:t>
            </w:r>
          </w:p>
        </w:tc>
      </w:tr>
      <w:tr w14:paraId="4D6C6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0" w:type="dxa"/>
            <w:noWrap w:val="0"/>
            <w:vAlign w:val="top"/>
          </w:tcPr>
          <w:p w14:paraId="41340DF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是否制定信息安全风险处置计划？</w:t>
            </w:r>
          </w:p>
        </w:tc>
        <w:tc>
          <w:tcPr>
            <w:tcW w:w="1303" w:type="dxa"/>
            <w:noWrap w:val="0"/>
            <w:vAlign w:val="top"/>
          </w:tcPr>
          <w:p w14:paraId="1E706135">
            <w:pPr>
              <w:pStyle w:val="4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□是 □否 </w:t>
            </w:r>
          </w:p>
        </w:tc>
        <w:tc>
          <w:tcPr>
            <w:tcW w:w="7711" w:type="dxa"/>
            <w:noWrap w:val="0"/>
            <w:vAlign w:val="top"/>
          </w:tcPr>
          <w:p w14:paraId="2643F9CB">
            <w:pPr>
              <w:pStyle w:val="4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3386A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0" w:type="dxa"/>
            <w:noWrap w:val="0"/>
            <w:vAlign w:val="top"/>
          </w:tcPr>
          <w:p w14:paraId="09FEBD1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是否进行残余风险评估，已编制评估报告或可提供其他证实？</w:t>
            </w:r>
          </w:p>
        </w:tc>
        <w:tc>
          <w:tcPr>
            <w:tcW w:w="1303" w:type="dxa"/>
            <w:noWrap w:val="0"/>
            <w:vAlign w:val="top"/>
          </w:tcPr>
          <w:p w14:paraId="64BD2251">
            <w:pPr>
              <w:pStyle w:val="4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□是 □否 </w:t>
            </w:r>
          </w:p>
        </w:tc>
        <w:tc>
          <w:tcPr>
            <w:tcW w:w="7711" w:type="dxa"/>
            <w:noWrap w:val="0"/>
            <w:vAlign w:val="top"/>
          </w:tcPr>
          <w:p w14:paraId="67E20FB8">
            <w:pPr>
              <w:pStyle w:val="4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如未编制评估报告，需说明可提供的其他证实：</w:t>
            </w:r>
          </w:p>
          <w:p w14:paraId="51961A25">
            <w:pPr>
              <w:pStyle w:val="4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14893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0" w:type="dxa"/>
            <w:noWrap w:val="0"/>
            <w:vAlign w:val="top"/>
          </w:tcPr>
          <w:p w14:paraId="37F138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是否是各级政府机关和政府信息系统运行单位。</w:t>
            </w:r>
          </w:p>
        </w:tc>
        <w:tc>
          <w:tcPr>
            <w:tcW w:w="1303" w:type="dxa"/>
            <w:noWrap w:val="0"/>
            <w:vAlign w:val="top"/>
          </w:tcPr>
          <w:p w14:paraId="7F1BE363">
            <w:pPr>
              <w:pStyle w:val="4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□是 □否 </w:t>
            </w:r>
          </w:p>
          <w:p w14:paraId="551C0A53">
            <w:pPr>
              <w:spacing w:line="360" w:lineRule="auto"/>
              <w:ind w:right="164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11" w:type="dxa"/>
            <w:noWrap w:val="0"/>
            <w:vAlign w:val="top"/>
          </w:tcPr>
          <w:p w14:paraId="175C528D">
            <w:pPr>
              <w:spacing w:line="360" w:lineRule="auto"/>
              <w:ind w:right="16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如果是，根据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工信部联协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〔2010〕394号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文《关于加强信息安全管理体系认证安全管理的通知》，第一条：这类组织不得利用社会第三方认证机构开展信息安全管理体系认证。</w:t>
            </w:r>
          </w:p>
        </w:tc>
      </w:tr>
      <w:tr w14:paraId="562C2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0" w:type="dxa"/>
            <w:noWrap w:val="0"/>
            <w:vAlign w:val="top"/>
          </w:tcPr>
          <w:p w14:paraId="7ECC22B8">
            <w:pPr>
              <w:pStyle w:val="4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是党政机关信息技术外包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服务机构？ </w:t>
            </w:r>
          </w:p>
          <w:p w14:paraId="026CC4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信息技术主要包括信息系统的设计与开发、信息系统集成、监理与测试、运行维护、数据处理、数据备份与灾难恢复、应急技术支持、安全测评、信息系统托管等。</w:t>
            </w:r>
          </w:p>
        </w:tc>
        <w:tc>
          <w:tcPr>
            <w:tcW w:w="1303" w:type="dxa"/>
            <w:noWrap w:val="0"/>
            <w:vAlign w:val="top"/>
          </w:tcPr>
          <w:p w14:paraId="3168FC17">
            <w:pPr>
              <w:pStyle w:val="4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□是 □否 </w:t>
            </w:r>
          </w:p>
          <w:p w14:paraId="44EDAAD2">
            <w:pPr>
              <w:pStyle w:val="4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711" w:type="dxa"/>
            <w:noWrap w:val="0"/>
            <w:vAlign w:val="top"/>
          </w:tcPr>
          <w:p w14:paraId="35CD5AD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如果是，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根据工信部2011年第21号公告《工业和信息化部加强政府部门信息技术外包服务安全管理》，第六条：政府部门信息技术外包服务机构申请信息安全管理体系认证（含再认证）时，应经</w:t>
            </w:r>
          </w:p>
          <w:p w14:paraId="4481708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工业和信息化部安全审查同意。</w:t>
            </w:r>
          </w:p>
          <w:p w14:paraId="7EF3B759">
            <w:pPr>
              <w:pStyle w:val="4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（北京市企业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需去工信部电子一所和北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京市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经信委备案并签订保密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协议）</w:t>
            </w:r>
          </w:p>
        </w:tc>
      </w:tr>
    </w:tbl>
    <w:p w14:paraId="45B11DDB">
      <w:pPr>
        <w:wordWrap w:val="0"/>
        <w:spacing w:after="72" w:line="220" w:lineRule="atLeast"/>
        <w:ind w:right="164"/>
        <w:rPr>
          <w:rFonts w:hint="eastAsia" w:ascii="宋体" w:hAnsi="宋体" w:eastAsia="宋体" w:cs="宋体"/>
          <w:b/>
          <w:szCs w:val="21"/>
        </w:rPr>
      </w:pPr>
    </w:p>
    <w:p w14:paraId="58610D6E">
      <w:pPr>
        <w:wordWrap w:val="0"/>
        <w:spacing w:after="72" w:line="220" w:lineRule="atLeast"/>
        <w:ind w:right="164"/>
        <w:rPr>
          <w:rFonts w:hint="eastAsia" w:ascii="宋体" w:hAnsi="宋体" w:eastAsia="宋体" w:cs="宋体"/>
          <w:b/>
          <w:sz w:val="24"/>
          <w:szCs w:val="24"/>
        </w:rPr>
      </w:pPr>
    </w:p>
    <w:p w14:paraId="226C7D88">
      <w:pPr>
        <w:wordWrap w:val="0"/>
        <w:spacing w:after="72" w:line="220" w:lineRule="atLeast"/>
        <w:ind w:right="164"/>
        <w:rPr>
          <w:rFonts w:hint="eastAsia" w:ascii="宋体" w:hAnsi="宋体" w:eastAsia="宋体" w:cs="宋体"/>
          <w:b/>
          <w:sz w:val="24"/>
          <w:szCs w:val="24"/>
        </w:rPr>
      </w:pPr>
    </w:p>
    <w:p w14:paraId="4F92C039">
      <w:pPr>
        <w:wordWrap w:val="0"/>
        <w:spacing w:after="72" w:line="220" w:lineRule="atLeast"/>
        <w:ind w:right="164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3、申请方保密要求说明</w:t>
      </w:r>
    </w:p>
    <w:tbl>
      <w:tblPr>
        <w:tblStyle w:val="2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0"/>
        <w:gridCol w:w="1364"/>
        <w:gridCol w:w="8480"/>
      </w:tblGrid>
      <w:tr w14:paraId="65E6A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0" w:type="dxa"/>
            <w:noWrap w:val="0"/>
            <w:vAlign w:val="top"/>
          </w:tcPr>
          <w:p w14:paraId="7C883444">
            <w:pPr>
              <w:pStyle w:val="4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提交资料中是否包括保密性或敏感性信息？</w:t>
            </w:r>
          </w:p>
        </w:tc>
        <w:tc>
          <w:tcPr>
            <w:tcW w:w="1364" w:type="dxa"/>
            <w:noWrap w:val="0"/>
            <w:vAlign w:val="top"/>
          </w:tcPr>
          <w:p w14:paraId="047B62DA">
            <w:pPr>
              <w:pStyle w:val="4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□是 □否 </w:t>
            </w:r>
          </w:p>
        </w:tc>
        <w:tc>
          <w:tcPr>
            <w:tcW w:w="8480" w:type="dxa"/>
            <w:noWrap w:val="0"/>
            <w:vAlign w:val="top"/>
          </w:tcPr>
          <w:p w14:paraId="3BA4F2B1">
            <w:pPr>
              <w:pStyle w:val="4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□是，但已对提交资料进行了相应的处理，删除其中的保密性或敏感性信息，且保留的信息不影响申请评审和文件的审核。</w:t>
            </w:r>
          </w:p>
          <w:p w14:paraId="423C7AE7">
            <w:pPr>
              <w:pStyle w:val="4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要求： </w:t>
            </w:r>
          </w:p>
        </w:tc>
      </w:tr>
      <w:tr w14:paraId="2839C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0" w:type="dxa"/>
            <w:noWrap w:val="0"/>
            <w:vAlign w:val="top"/>
          </w:tcPr>
          <w:p w14:paraId="47733F1C">
            <w:pPr>
              <w:pStyle w:val="4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范围内的哪些信息不允许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三星九千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接触，或者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三星九千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在接触相关信息时应满足哪些要求，包括法律要求、相关方的要求和客户组织自身的要求。</w:t>
            </w:r>
          </w:p>
        </w:tc>
        <w:tc>
          <w:tcPr>
            <w:tcW w:w="1364" w:type="dxa"/>
            <w:noWrap w:val="0"/>
            <w:vAlign w:val="top"/>
          </w:tcPr>
          <w:p w14:paraId="098385D4">
            <w:pPr>
              <w:pStyle w:val="4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□有 □无 </w:t>
            </w:r>
          </w:p>
        </w:tc>
        <w:tc>
          <w:tcPr>
            <w:tcW w:w="8480" w:type="dxa"/>
            <w:noWrap w:val="0"/>
            <w:vAlign w:val="top"/>
          </w:tcPr>
          <w:p w14:paraId="048DA27B">
            <w:pPr>
              <w:pStyle w:val="4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如果有，具体要求：</w:t>
            </w:r>
          </w:p>
        </w:tc>
      </w:tr>
    </w:tbl>
    <w:p w14:paraId="41FC97B9">
      <w:pPr>
        <w:widowControl/>
        <w:spacing w:before="102" w:line="360" w:lineRule="auto"/>
        <w:ind w:right="28"/>
        <w:jc w:val="left"/>
        <w:rPr>
          <w:rFonts w:hint="default" w:ascii="宋体" w:hAnsi="宋体" w:eastAsia="宋体" w:cs="宋体"/>
          <w:b/>
          <w:bCs/>
          <w:spacing w:val="-4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 w:bidi="ar"/>
        </w:rPr>
        <w:t>4、从事相同活动的人员信息</w:t>
      </w:r>
    </w:p>
    <w:tbl>
      <w:tblPr>
        <w:tblStyle w:val="30"/>
        <w:tblW w:w="14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2413"/>
        <w:gridCol w:w="1255"/>
        <w:gridCol w:w="9594"/>
      </w:tblGrid>
      <w:tr w14:paraId="1B57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noWrap w:val="0"/>
            <w:vAlign w:val="top"/>
          </w:tcPr>
          <w:p w14:paraId="2F2F58BA">
            <w:pPr>
              <w:widowControl/>
              <w:spacing w:before="102" w:line="240" w:lineRule="auto"/>
              <w:ind w:right="28"/>
              <w:jc w:val="both"/>
              <w:rPr>
                <w:rFonts w:hint="default" w:ascii="宋体" w:hAnsi="宋体" w:eastAsia="宋体" w:cs="宋体"/>
                <w:spacing w:val="-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413" w:type="dxa"/>
            <w:noWrap w:val="0"/>
            <w:vAlign w:val="top"/>
          </w:tcPr>
          <w:p w14:paraId="619EEE64">
            <w:pPr>
              <w:widowControl/>
              <w:spacing w:before="102" w:line="240" w:lineRule="auto"/>
              <w:ind w:right="28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 w:bidi="ar"/>
              </w:rPr>
              <w:t>活动或过程的类型</w:t>
            </w:r>
          </w:p>
        </w:tc>
        <w:tc>
          <w:tcPr>
            <w:tcW w:w="1255" w:type="dxa"/>
            <w:noWrap w:val="0"/>
            <w:vAlign w:val="top"/>
          </w:tcPr>
          <w:p w14:paraId="774BB7DE">
            <w:pPr>
              <w:widowControl/>
              <w:spacing w:before="102" w:line="240" w:lineRule="auto"/>
              <w:ind w:right="28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9594" w:type="dxa"/>
            <w:vMerge w:val="restart"/>
            <w:noWrap w:val="0"/>
            <w:vAlign w:val="top"/>
          </w:tcPr>
          <w:p w14:paraId="4224F57F">
            <w:pPr>
              <w:widowControl/>
              <w:spacing w:before="102" w:line="240" w:lineRule="auto"/>
              <w:ind w:right="28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highlight w:val="none"/>
                <w:lang w:val="en-US" w:eastAsia="zh-CN" w:bidi="ar"/>
              </w:rPr>
              <w:t>说明：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highlight w:val="none"/>
                <w:lang w:val="en-US" w:eastAsia="zh-CN" w:bidi="ar"/>
              </w:rPr>
              <w:t>1.从事“相同活动”的人员，应在满足以下前提的人员范围内进行统计：</w:t>
            </w:r>
          </w:p>
          <w:p w14:paraId="5D77F650">
            <w:pPr>
              <w:widowControl/>
              <w:spacing w:before="102" w:line="240" w:lineRule="auto"/>
              <w:ind w:right="28" w:firstLine="0" w:firstLineChars="0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  <w:lang w:bidi="ar"/>
              </w:rPr>
              <w:t xml:space="preserve">a）履行职责时对信息只有读取访问权限的人员； </w:t>
            </w:r>
          </w:p>
          <w:p w14:paraId="58004874">
            <w:pPr>
              <w:widowControl/>
              <w:spacing w:before="102" w:line="240" w:lineRule="auto"/>
              <w:ind w:right="28" w:firstLine="0" w:firstLineChars="0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  <w:lang w:bidi="ar"/>
              </w:rPr>
              <w:t xml:space="preserve">b）不能使用组织 ISMS 范围内的信息处理设施的人员； </w:t>
            </w:r>
          </w:p>
          <w:p w14:paraId="0173FA03">
            <w:pPr>
              <w:widowControl/>
              <w:spacing w:before="102" w:line="240" w:lineRule="auto"/>
              <w:ind w:right="28" w:firstLine="0" w:firstLineChars="0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  <w:lang w:bidi="ar"/>
              </w:rPr>
              <w:t xml:space="preserve">c）对组织 ISMS 范围内的信息处理设施具有明确且可证实的受限访问权限的人员； </w:t>
            </w:r>
          </w:p>
          <w:p w14:paraId="2F1BC7CC">
            <w:pPr>
              <w:widowControl/>
              <w:spacing w:before="102" w:line="240" w:lineRule="auto"/>
              <w:ind w:right="28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  <w:lang w:bidi="ar"/>
              </w:rPr>
              <w:t>d）在有严格限制以防信息泄露的场所工作的人员，例如采取措施禁止个人物品和设备进入工作区域。</w:t>
            </w:r>
          </w:p>
          <w:p w14:paraId="20AE4CEC">
            <w:pPr>
              <w:widowControl/>
              <w:spacing w:before="102" w:line="240" w:lineRule="auto"/>
              <w:ind w:right="28" w:firstLine="0" w:firstLineChars="0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  <w:lang w:val="en-US" w:eastAsia="zh-CN" w:bidi="ar"/>
              </w:rPr>
              <w:t>2.“相同活动”是按“活动或过程的类型”分类，可包括一个或多个岗位的人员。</w:t>
            </w:r>
          </w:p>
          <w:p w14:paraId="40ACAF41">
            <w:pPr>
              <w:widowControl/>
              <w:spacing w:before="102" w:line="240" w:lineRule="auto"/>
              <w:ind w:right="28"/>
              <w:jc w:val="left"/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  <w:lang w:val="en-US" w:eastAsia="zh-CN" w:bidi="ar"/>
              </w:rPr>
              <w:t>例如：符合“说明1.”中情况的机加工操作人员（机床、特种加工、冲压/锻造等）、设备运维操作人员（定期巡视、检修、备件更换、预防性维护等）、公用工程操作人员（给排水、空压站、制冷系统等运行）、仓储物流操作人员（原料/成品存储等）。</w:t>
            </w:r>
          </w:p>
        </w:tc>
      </w:tr>
      <w:tr w14:paraId="77D45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noWrap w:val="0"/>
            <w:vAlign w:val="top"/>
          </w:tcPr>
          <w:p w14:paraId="2A6E4E21">
            <w:pPr>
              <w:widowControl/>
              <w:spacing w:before="102" w:line="240" w:lineRule="auto"/>
              <w:ind w:right="28"/>
              <w:jc w:val="center"/>
              <w:rPr>
                <w:rFonts w:hint="default" w:ascii="宋体" w:hAnsi="宋体" w:eastAsia="宋体" w:cs="宋体"/>
                <w:spacing w:val="-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413" w:type="dxa"/>
            <w:noWrap w:val="0"/>
            <w:vAlign w:val="top"/>
          </w:tcPr>
          <w:p w14:paraId="3938C710">
            <w:pPr>
              <w:widowControl/>
              <w:spacing w:before="102" w:line="240" w:lineRule="auto"/>
              <w:ind w:right="28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55" w:type="dxa"/>
            <w:noWrap w:val="0"/>
            <w:vAlign w:val="top"/>
          </w:tcPr>
          <w:p w14:paraId="5CBA46BB">
            <w:pPr>
              <w:widowControl/>
              <w:spacing w:before="102" w:line="240" w:lineRule="auto"/>
              <w:ind w:right="28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594" w:type="dxa"/>
            <w:vMerge w:val="continue"/>
            <w:noWrap w:val="0"/>
            <w:vAlign w:val="top"/>
          </w:tcPr>
          <w:p w14:paraId="1025EBBB">
            <w:pPr>
              <w:widowControl/>
              <w:spacing w:before="102" w:line="240" w:lineRule="auto"/>
              <w:ind w:right="28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41F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noWrap w:val="0"/>
            <w:vAlign w:val="top"/>
          </w:tcPr>
          <w:p w14:paraId="7FD5FEE6">
            <w:pPr>
              <w:widowControl/>
              <w:spacing w:before="102" w:line="240" w:lineRule="auto"/>
              <w:ind w:right="28"/>
              <w:jc w:val="center"/>
              <w:rPr>
                <w:rFonts w:hint="default" w:ascii="宋体" w:hAnsi="宋体" w:eastAsia="宋体" w:cs="宋体"/>
                <w:spacing w:val="-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413" w:type="dxa"/>
            <w:noWrap w:val="0"/>
            <w:vAlign w:val="top"/>
          </w:tcPr>
          <w:p w14:paraId="73047E59">
            <w:pPr>
              <w:widowControl/>
              <w:spacing w:before="102" w:line="240" w:lineRule="auto"/>
              <w:ind w:right="28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55" w:type="dxa"/>
            <w:noWrap w:val="0"/>
            <w:vAlign w:val="top"/>
          </w:tcPr>
          <w:p w14:paraId="28289C34">
            <w:pPr>
              <w:widowControl/>
              <w:spacing w:before="102" w:line="240" w:lineRule="auto"/>
              <w:ind w:right="28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594" w:type="dxa"/>
            <w:vMerge w:val="continue"/>
            <w:noWrap w:val="0"/>
            <w:vAlign w:val="top"/>
          </w:tcPr>
          <w:p w14:paraId="43D403ED">
            <w:pPr>
              <w:widowControl/>
              <w:spacing w:before="102" w:line="240" w:lineRule="auto"/>
              <w:ind w:right="28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8231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noWrap w:val="0"/>
            <w:vAlign w:val="top"/>
          </w:tcPr>
          <w:p w14:paraId="491FCFAE">
            <w:pPr>
              <w:widowControl/>
              <w:spacing w:before="102" w:line="240" w:lineRule="auto"/>
              <w:ind w:right="28"/>
              <w:jc w:val="center"/>
              <w:rPr>
                <w:rFonts w:hint="default" w:ascii="宋体" w:hAnsi="宋体" w:eastAsia="宋体" w:cs="宋体"/>
                <w:spacing w:val="-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413" w:type="dxa"/>
            <w:noWrap w:val="0"/>
            <w:vAlign w:val="top"/>
          </w:tcPr>
          <w:p w14:paraId="0F430213">
            <w:pPr>
              <w:widowControl/>
              <w:spacing w:before="102" w:line="240" w:lineRule="auto"/>
              <w:ind w:right="28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55" w:type="dxa"/>
            <w:noWrap w:val="0"/>
            <w:vAlign w:val="top"/>
          </w:tcPr>
          <w:p w14:paraId="3DCCDA35">
            <w:pPr>
              <w:widowControl/>
              <w:spacing w:before="102" w:line="240" w:lineRule="auto"/>
              <w:ind w:right="28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594" w:type="dxa"/>
            <w:vMerge w:val="continue"/>
            <w:noWrap w:val="0"/>
            <w:vAlign w:val="top"/>
          </w:tcPr>
          <w:p w14:paraId="6BB62DB6">
            <w:pPr>
              <w:widowControl/>
              <w:spacing w:before="102" w:line="240" w:lineRule="auto"/>
              <w:ind w:right="28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FEE4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noWrap w:val="0"/>
            <w:vAlign w:val="top"/>
          </w:tcPr>
          <w:p w14:paraId="15D360EF">
            <w:pPr>
              <w:widowControl/>
              <w:spacing w:before="102" w:line="240" w:lineRule="auto"/>
              <w:ind w:right="28"/>
              <w:jc w:val="center"/>
              <w:rPr>
                <w:rFonts w:hint="default" w:ascii="宋体" w:hAnsi="宋体" w:eastAsia="宋体" w:cs="宋体"/>
                <w:spacing w:val="-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413" w:type="dxa"/>
            <w:noWrap w:val="0"/>
            <w:vAlign w:val="top"/>
          </w:tcPr>
          <w:p w14:paraId="790B95ED">
            <w:pPr>
              <w:widowControl/>
              <w:spacing w:before="102" w:line="240" w:lineRule="auto"/>
              <w:ind w:right="28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55" w:type="dxa"/>
            <w:noWrap w:val="0"/>
            <w:vAlign w:val="top"/>
          </w:tcPr>
          <w:p w14:paraId="0AB06605">
            <w:pPr>
              <w:widowControl/>
              <w:spacing w:before="102" w:line="240" w:lineRule="auto"/>
              <w:ind w:right="28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594" w:type="dxa"/>
            <w:vMerge w:val="continue"/>
            <w:noWrap w:val="0"/>
            <w:vAlign w:val="top"/>
          </w:tcPr>
          <w:p w14:paraId="4C913336">
            <w:pPr>
              <w:widowControl/>
              <w:spacing w:before="102" w:line="240" w:lineRule="auto"/>
              <w:ind w:right="28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E62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noWrap w:val="0"/>
            <w:vAlign w:val="top"/>
          </w:tcPr>
          <w:p w14:paraId="58506DED">
            <w:pPr>
              <w:widowControl/>
              <w:spacing w:before="102" w:line="240" w:lineRule="auto"/>
              <w:ind w:right="28"/>
              <w:jc w:val="center"/>
              <w:rPr>
                <w:rFonts w:hint="default" w:ascii="宋体" w:hAnsi="宋体" w:eastAsia="宋体" w:cs="宋体"/>
                <w:spacing w:val="-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413" w:type="dxa"/>
            <w:noWrap w:val="0"/>
            <w:vAlign w:val="top"/>
          </w:tcPr>
          <w:p w14:paraId="5DD913FC">
            <w:pPr>
              <w:widowControl/>
              <w:spacing w:before="102" w:line="240" w:lineRule="auto"/>
              <w:ind w:right="28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55" w:type="dxa"/>
            <w:noWrap w:val="0"/>
            <w:vAlign w:val="top"/>
          </w:tcPr>
          <w:p w14:paraId="7800A8DC">
            <w:pPr>
              <w:widowControl/>
              <w:spacing w:before="102" w:line="240" w:lineRule="auto"/>
              <w:ind w:right="28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594" w:type="dxa"/>
            <w:vMerge w:val="continue"/>
            <w:noWrap w:val="0"/>
            <w:vAlign w:val="top"/>
          </w:tcPr>
          <w:p w14:paraId="0E1B84E5">
            <w:pPr>
              <w:widowControl/>
              <w:spacing w:before="102" w:line="240" w:lineRule="auto"/>
              <w:ind w:right="28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33D8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noWrap w:val="0"/>
            <w:vAlign w:val="top"/>
          </w:tcPr>
          <w:p w14:paraId="1A5EB54B">
            <w:pPr>
              <w:widowControl/>
              <w:spacing w:before="102" w:line="240" w:lineRule="auto"/>
              <w:ind w:right="28"/>
              <w:jc w:val="center"/>
              <w:rPr>
                <w:rFonts w:hint="default" w:ascii="宋体" w:hAnsi="宋体" w:eastAsia="宋体" w:cs="宋体"/>
                <w:spacing w:val="-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413" w:type="dxa"/>
            <w:noWrap w:val="0"/>
            <w:vAlign w:val="top"/>
          </w:tcPr>
          <w:p w14:paraId="74E793FF">
            <w:pPr>
              <w:widowControl/>
              <w:spacing w:before="102" w:line="240" w:lineRule="auto"/>
              <w:ind w:right="28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55" w:type="dxa"/>
            <w:noWrap w:val="0"/>
            <w:vAlign w:val="top"/>
          </w:tcPr>
          <w:p w14:paraId="355EF8D3">
            <w:pPr>
              <w:widowControl/>
              <w:spacing w:before="102" w:line="240" w:lineRule="auto"/>
              <w:ind w:right="28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594" w:type="dxa"/>
            <w:vMerge w:val="continue"/>
            <w:noWrap w:val="0"/>
            <w:vAlign w:val="top"/>
          </w:tcPr>
          <w:p w14:paraId="3109EC55">
            <w:pPr>
              <w:widowControl/>
              <w:spacing w:before="102" w:line="240" w:lineRule="auto"/>
              <w:ind w:right="28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394A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noWrap w:val="0"/>
            <w:vAlign w:val="top"/>
          </w:tcPr>
          <w:p w14:paraId="7F8CC07F">
            <w:pPr>
              <w:widowControl/>
              <w:spacing w:before="102" w:line="240" w:lineRule="auto"/>
              <w:ind w:right="28"/>
              <w:jc w:val="center"/>
              <w:rPr>
                <w:rFonts w:hint="default" w:ascii="宋体" w:hAnsi="宋体" w:eastAsia="宋体" w:cs="宋体"/>
                <w:spacing w:val="-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413" w:type="dxa"/>
            <w:noWrap w:val="0"/>
            <w:vAlign w:val="top"/>
          </w:tcPr>
          <w:p w14:paraId="5711F7B5">
            <w:pPr>
              <w:widowControl/>
              <w:spacing w:before="102" w:line="240" w:lineRule="auto"/>
              <w:ind w:right="28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55" w:type="dxa"/>
            <w:noWrap w:val="0"/>
            <w:vAlign w:val="top"/>
          </w:tcPr>
          <w:p w14:paraId="4511962B">
            <w:pPr>
              <w:widowControl/>
              <w:spacing w:before="102" w:line="240" w:lineRule="auto"/>
              <w:ind w:right="28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594" w:type="dxa"/>
            <w:vMerge w:val="continue"/>
            <w:noWrap w:val="0"/>
            <w:vAlign w:val="top"/>
          </w:tcPr>
          <w:p w14:paraId="5295FB65">
            <w:pPr>
              <w:widowControl/>
              <w:spacing w:before="102" w:line="240" w:lineRule="auto"/>
              <w:ind w:right="28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0E38A9B0">
      <w:pPr>
        <w:tabs>
          <w:tab w:val="left" w:pos="797"/>
        </w:tabs>
        <w:jc w:val="left"/>
        <w:rPr>
          <w:rFonts w:ascii="宋体" w:hAnsi="宋体" w:eastAsia="宋体" w:cs="宋体"/>
          <w:szCs w:val="21"/>
        </w:rPr>
      </w:pPr>
    </w:p>
    <w:p w14:paraId="112C0636"/>
    <w:p w14:paraId="5F5A95D2">
      <w:pPr>
        <w:spacing w:line="680" w:lineRule="exact"/>
        <w:rPr>
          <w:rFonts w:hint="eastAsia"/>
          <w:color w:val="000000"/>
          <w:szCs w:val="21"/>
          <w:u w:val="single"/>
        </w:rPr>
        <w:sectPr>
          <w:pgSz w:w="16838" w:h="11906" w:orient="landscape"/>
          <w:pgMar w:top="1418" w:right="1349" w:bottom="1274" w:left="1134" w:header="851" w:footer="441" w:gutter="0"/>
          <w:pgNumType w:start="1"/>
          <w:cols w:space="720" w:num="1"/>
          <w:docGrid w:type="lines" w:linePitch="312" w:charSpace="0"/>
        </w:sectPr>
      </w:pPr>
    </w:p>
    <w:p w14:paraId="69C755DF">
      <w:pPr>
        <w:spacing w:before="156"/>
        <w:jc w:val="center"/>
        <w:rPr>
          <w:rFonts w:hint="eastAsia" w:ascii="宋体" w:hAnsi="宋体" w:eastAsia="宋体" w:cs="宋体"/>
          <w:b/>
          <w:color w:val="auto"/>
          <w:sz w:val="24"/>
          <w:szCs w:val="24"/>
        </w:rPr>
      </w:pPr>
    </w:p>
    <w:p w14:paraId="18144078">
      <w:pPr>
        <w:spacing w:before="156"/>
        <w:jc w:val="center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测量管理体系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专项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申请信息</w:t>
      </w:r>
    </w:p>
    <w:p w14:paraId="1CF0D2EC">
      <w:pPr>
        <w:numPr>
          <w:ilvl w:val="0"/>
          <w:numId w:val="0"/>
        </w:numPr>
        <w:wordWrap w:val="0"/>
        <w:spacing w:before="120" w:after="72" w:line="220" w:lineRule="atLeast"/>
        <w:ind w:left="0" w:right="164" w:firstLine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1、组织基本信息</w:t>
      </w:r>
    </w:p>
    <w:p w14:paraId="49275A36">
      <w:pPr>
        <w:numPr>
          <w:ilvl w:val="0"/>
          <w:numId w:val="0"/>
        </w:numPr>
        <w:wordWrap w:val="0"/>
        <w:spacing w:before="120" w:after="72" w:line="220" w:lineRule="atLeast"/>
        <w:ind w:right="164" w:rightChars="0" w:firstLine="210" w:firstLineChars="1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组织名称：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            </w:t>
      </w:r>
    </w:p>
    <w:p w14:paraId="7872D087">
      <w:pPr>
        <w:wordWrap w:val="0"/>
        <w:spacing w:before="120" w:beforeLines="50" w:after="120" w:afterLines="50"/>
        <w:ind w:right="164" w:firstLine="210" w:firstLineChars="100"/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组织地址：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           </w:t>
      </w:r>
    </w:p>
    <w:p w14:paraId="0563285B">
      <w:pPr>
        <w:wordWrap w:val="0"/>
        <w:spacing w:before="120" w:beforeLines="50" w:after="120" w:afterLines="50"/>
        <w:ind w:right="164" w:firstLine="210" w:firstLineChars="1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组织的固定资产（万元）：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；组织年消耗能源(万吨标准煤）：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；</w:t>
      </w:r>
    </w:p>
    <w:p w14:paraId="7CDFE35A">
      <w:pPr>
        <w:numPr>
          <w:ilvl w:val="0"/>
          <w:numId w:val="0"/>
        </w:numPr>
        <w:wordWrap w:val="0"/>
        <w:spacing w:before="120" w:beforeLines="50" w:after="120" w:afterLines="50"/>
        <w:ind w:right="164" w:rightChars="0" w:firstLine="210" w:firstLineChars="100"/>
        <w:rPr>
          <w:rFonts w:hint="eastAsia" w:ascii="宋体" w:hAnsi="宋体" w:eastAsia="宋体" w:cs="宋体"/>
          <w:color w:val="auto"/>
          <w:sz w:val="21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体系有效人数（同QMS）：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人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专职计量人员：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人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</w:p>
    <w:p w14:paraId="4FFCFE98">
      <w:pPr>
        <w:numPr>
          <w:ilvl w:val="0"/>
          <w:numId w:val="0"/>
        </w:numPr>
        <w:wordWrap w:val="0"/>
        <w:spacing w:before="120" w:beforeLines="50" w:after="120" w:afterLines="50"/>
        <w:ind w:right="164" w:rightChars="0" w:firstLine="210" w:firstLineChars="100"/>
        <w:rPr>
          <w:rFonts w:hint="eastAsia" w:ascii="宋体" w:hAnsi="宋体" w:eastAsia="宋体" w:cs="宋体"/>
          <w:color w:val="auto"/>
          <w:sz w:val="21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计量标准项数：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项；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测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量设备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台件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数：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；</w:t>
      </w:r>
    </w:p>
    <w:p w14:paraId="6733C099">
      <w:pPr>
        <w:numPr>
          <w:ilvl w:val="0"/>
          <w:numId w:val="0"/>
        </w:numPr>
        <w:wordWrap w:val="0"/>
        <w:spacing w:before="120" w:after="72" w:line="220" w:lineRule="atLeast"/>
        <w:ind w:right="164" w:rightChars="0" w:firstLine="210" w:firstLineChars="1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信用等级：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；</w:t>
      </w:r>
    </w:p>
    <w:p w14:paraId="11DD9AC1">
      <w:pPr>
        <w:numPr>
          <w:ilvl w:val="0"/>
          <w:numId w:val="0"/>
        </w:numPr>
        <w:wordWrap w:val="0"/>
        <w:spacing w:before="120" w:beforeLines="50" w:after="120" w:afterLines="50"/>
        <w:ind w:right="164" w:rightChars="0" w:firstLine="210" w:firstLineChars="100"/>
        <w:rPr>
          <w:rFonts w:hint="eastAsia" w:ascii="宋体" w:hAnsi="宋体" w:eastAsia="宋体" w:cs="宋体"/>
          <w:color w:val="auto"/>
          <w:sz w:val="21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获计量水平称号：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；</w:t>
      </w:r>
    </w:p>
    <w:p w14:paraId="3E93BAAA">
      <w:pPr>
        <w:numPr>
          <w:ilvl w:val="0"/>
          <w:numId w:val="0"/>
        </w:numPr>
        <w:wordWrap w:val="0"/>
        <w:spacing w:before="120" w:after="72" w:line="220" w:lineRule="atLeast"/>
        <w:ind w:right="164" w:rightChars="0" w:firstLine="210" w:firstLineChars="100"/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已获其他认证或奖励称号：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；</w:t>
      </w:r>
    </w:p>
    <w:p w14:paraId="0BFB59BD">
      <w:pPr>
        <w:numPr>
          <w:ilvl w:val="0"/>
          <w:numId w:val="0"/>
        </w:numPr>
        <w:wordWrap w:val="0"/>
        <w:spacing w:before="120" w:after="72" w:line="220" w:lineRule="atLeast"/>
        <w:ind w:left="0" w:right="164" w:firstLine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2、认证范围</w:t>
      </w:r>
    </w:p>
    <w:p w14:paraId="45434728">
      <w:pPr>
        <w:numPr>
          <w:ilvl w:val="0"/>
          <w:numId w:val="0"/>
        </w:numPr>
        <w:wordWrap w:val="0"/>
        <w:spacing w:before="120" w:after="72" w:line="220" w:lineRule="atLeast"/>
        <w:ind w:leftChars="0" w:right="164" w:rightChars="0" w:firstLine="210" w:firstLineChars="1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申请认证覆盖的主要产品或经营范围：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            </w:t>
      </w:r>
    </w:p>
    <w:p w14:paraId="75D97741">
      <w:pPr>
        <w:numPr>
          <w:ilvl w:val="0"/>
          <w:numId w:val="0"/>
        </w:numPr>
        <w:wordWrap w:val="0"/>
        <w:spacing w:before="120" w:after="72" w:line="220" w:lineRule="atLeast"/>
        <w:ind w:right="164" w:rightChars="0" w:firstLine="210" w:firstLineChars="1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申请认证证书类型（AAA/AA/A）：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ab/>
      </w:r>
    </w:p>
    <w:p w14:paraId="640720BF">
      <w:pPr>
        <w:numPr>
          <w:ilvl w:val="0"/>
          <w:numId w:val="0"/>
        </w:numPr>
        <w:wordWrap w:val="0"/>
        <w:spacing w:before="120" w:after="72" w:line="220" w:lineRule="atLeast"/>
        <w:ind w:left="0" w:right="164" w:firstLine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3、需提供的文件化资料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： </w:t>
      </w:r>
    </w:p>
    <w:p w14:paraId="09437728">
      <w:pPr>
        <w:numPr>
          <w:ilvl w:val="0"/>
          <w:numId w:val="13"/>
        </w:numPr>
        <w:wordWrap w:val="0"/>
        <w:spacing w:before="120" w:beforeLines="50" w:after="120" w:afterLines="50"/>
        <w:ind w:left="0" w:leftChars="0" w:right="164" w:rightChars="0"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法律地位证明性文件</w:t>
      </w:r>
    </w:p>
    <w:p w14:paraId="0B3E7927">
      <w:pPr>
        <w:numPr>
          <w:ilvl w:val="0"/>
          <w:numId w:val="13"/>
        </w:numPr>
        <w:wordWrap w:val="0"/>
        <w:spacing w:before="120" w:beforeLines="50" w:after="120" w:afterLines="50"/>
        <w:ind w:left="0" w:leftChars="0" w:right="164" w:rightChars="0"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多场所清单</w:t>
      </w:r>
    </w:p>
    <w:p w14:paraId="5D3B0371">
      <w:pPr>
        <w:numPr>
          <w:ilvl w:val="0"/>
          <w:numId w:val="13"/>
        </w:numPr>
        <w:wordWrap w:val="0"/>
        <w:spacing w:before="120" w:beforeLines="50" w:after="120" w:afterLines="50"/>
        <w:ind w:left="0" w:leftChars="0" w:right="164" w:rightChars="0"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管理体系文件化信息</w:t>
      </w:r>
    </w:p>
    <w:p w14:paraId="293ECB43">
      <w:pPr>
        <w:numPr>
          <w:ilvl w:val="0"/>
          <w:numId w:val="13"/>
        </w:numPr>
        <w:wordWrap w:val="0"/>
        <w:spacing w:before="120" w:beforeLines="50" w:after="120" w:afterLines="50"/>
        <w:ind w:left="0" w:leftChars="0" w:right="164" w:rightChars="0"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生产/服务工艺图</w:t>
      </w:r>
    </w:p>
    <w:p w14:paraId="2CAC9C1D">
      <w:pPr>
        <w:numPr>
          <w:ilvl w:val="0"/>
          <w:numId w:val="13"/>
        </w:numPr>
        <w:wordWrap w:val="0"/>
        <w:spacing w:before="120" w:beforeLines="50" w:after="120" w:afterLines="50"/>
        <w:ind w:left="0" w:leftChars="0" w:right="164" w:rightChars="0"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主要生产设备清单</w:t>
      </w:r>
    </w:p>
    <w:p w14:paraId="032269CB">
      <w:pPr>
        <w:numPr>
          <w:ilvl w:val="0"/>
          <w:numId w:val="13"/>
        </w:numPr>
        <w:spacing w:before="120" w:beforeLines="50" w:after="120" w:afterLines="50"/>
        <w:ind w:left="0" w:leftChars="0" w:firstLine="420" w:firstLineChars="200"/>
        <w:jc w:val="both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关键测量过程清单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 xml:space="preserve"> </w:t>
      </w:r>
    </w:p>
    <w:p w14:paraId="3F5BB768">
      <w:pPr>
        <w:numPr>
          <w:ilvl w:val="0"/>
          <w:numId w:val="13"/>
        </w:numPr>
        <w:wordWrap w:val="0"/>
        <w:spacing w:before="120" w:beforeLines="50" w:after="120" w:afterLines="50"/>
        <w:ind w:left="0" w:leftChars="0" w:right="164" w:rightChars="0"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测量设备清单/台账（按类统计）</w:t>
      </w:r>
    </w:p>
    <w:p w14:paraId="6BBBDBB9">
      <w:pPr>
        <w:numPr>
          <w:ilvl w:val="0"/>
          <w:numId w:val="13"/>
        </w:numPr>
        <w:wordWrap w:val="0"/>
        <w:spacing w:before="120" w:beforeLines="50" w:after="120" w:afterLines="50"/>
        <w:ind w:left="0" w:leftChars="0" w:right="164" w:rightChars="0"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计量标准清单</w:t>
      </w:r>
    </w:p>
    <w:p w14:paraId="6E7FF293">
      <w:pPr>
        <w:numPr>
          <w:ilvl w:val="0"/>
          <w:numId w:val="0"/>
        </w:numPr>
        <w:wordWrap w:val="0"/>
        <w:spacing w:before="120" w:beforeLines="50" w:after="120" w:afterLines="50"/>
        <w:ind w:right="164" w:rightChars="0" w:firstLine="180" w:firstLineChars="100"/>
        <w:rPr>
          <w:rFonts w:hint="eastAsia" w:ascii="宋体" w:hAnsi="宋体" w:eastAsia="宋体" w:cs="宋体"/>
          <w:color w:val="auto"/>
          <w:sz w:val="18"/>
          <w:szCs w:val="1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  <w:u w:val="none"/>
          <w:lang w:val="en-US" w:eastAsia="zh-CN"/>
        </w:rPr>
        <w:t>注：1、申请所需其他信息同常规管理体系。</w:t>
      </w:r>
    </w:p>
    <w:p w14:paraId="7BDAC8EF">
      <w:pPr>
        <w:numPr>
          <w:ilvl w:val="0"/>
          <w:numId w:val="0"/>
        </w:numPr>
        <w:wordWrap w:val="0"/>
        <w:spacing w:before="120" w:beforeLines="50" w:after="120" w:afterLines="50"/>
        <w:ind w:right="164" w:rightChars="0" w:firstLine="180" w:firstLineChars="100"/>
        <w:rPr>
          <w:rFonts w:hint="eastAsia" w:ascii="宋体" w:hAnsi="宋体" w:eastAsia="宋体" w:cs="宋体"/>
          <w:color w:val="auto"/>
          <w:sz w:val="18"/>
          <w:szCs w:val="1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  <w:u w:val="none"/>
          <w:lang w:val="en-US" w:eastAsia="zh-CN"/>
        </w:rPr>
        <w:t xml:space="preserve">    2、认证分级标准</w:t>
      </w:r>
    </w:p>
    <w:p w14:paraId="35C179E3">
      <w:pPr>
        <w:numPr>
          <w:ilvl w:val="0"/>
          <w:numId w:val="0"/>
        </w:numPr>
        <w:wordWrap w:val="0"/>
        <w:spacing w:before="120" w:beforeLines="50" w:after="120" w:afterLines="50"/>
        <w:ind w:right="164" w:rightChars="0" w:firstLine="180" w:firstLineChars="100"/>
        <w:rPr>
          <w:rFonts w:hint="eastAsia" w:ascii="宋体" w:hAnsi="宋体" w:eastAsia="宋体" w:cs="宋体"/>
          <w:color w:val="auto"/>
          <w:sz w:val="18"/>
          <w:szCs w:val="1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  <w:u w:val="none"/>
          <w:lang w:val="en-US" w:eastAsia="zh-CN"/>
        </w:rPr>
        <w:t>a)申请“AAA”级认证的申请组织建立的测量管理体系应满足GB/T 19022-2003的全部要求；</w:t>
      </w:r>
    </w:p>
    <w:p w14:paraId="3E37752F">
      <w:pPr>
        <w:numPr>
          <w:ilvl w:val="0"/>
          <w:numId w:val="0"/>
        </w:numPr>
        <w:wordWrap w:val="0"/>
        <w:spacing w:before="120" w:beforeLines="50" w:after="120" w:afterLines="50"/>
        <w:ind w:right="164" w:rightChars="0" w:firstLine="180" w:firstLineChars="100"/>
        <w:rPr>
          <w:rFonts w:hint="eastAsia" w:ascii="宋体" w:hAnsi="宋体" w:eastAsia="宋体" w:cs="宋体"/>
          <w:color w:val="auto"/>
          <w:sz w:val="18"/>
          <w:szCs w:val="1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  <w:u w:val="none"/>
          <w:lang w:val="en-US" w:eastAsia="zh-CN"/>
        </w:rPr>
        <w:t>b)申请“AA”级认证的申请组织建立的测量管理体系应满足GB/T 19022-2003“7.2测量过程”、“8.3.2不合格测量过程”条款以外的全部要求；</w:t>
      </w:r>
    </w:p>
    <w:p w14:paraId="44342002">
      <w:pPr>
        <w:tabs>
          <w:tab w:val="left" w:pos="797"/>
        </w:tabs>
        <w:spacing w:line="240" w:lineRule="auto"/>
        <w:ind w:firstLine="180" w:firstLineChars="100"/>
        <w:jc w:val="left"/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  <w:u w:val="none"/>
          <w:lang w:val="en-US" w:eastAsia="zh-CN"/>
        </w:rPr>
        <w:t>c)申请“A”级认证的申请组织建立的测量管理体系应满足GB/T 19022-2003“7.2测量过程”、“7.3.1测量不确定度”、“8.2.4测量管理体系的监视”、“8.3.2不合格测量过程”条款以外的全部要求。</w:t>
      </w:r>
    </w:p>
    <w:p w14:paraId="4EE6AFF9">
      <w:pPr>
        <w:spacing w:line="680" w:lineRule="exact"/>
        <w:rPr>
          <w:rFonts w:hint="eastAsia"/>
          <w:color w:val="000000"/>
          <w:szCs w:val="21"/>
          <w:u w:val="single"/>
        </w:rPr>
      </w:pPr>
      <w:bookmarkStart w:id="3" w:name="_GoBack"/>
      <w:bookmarkEnd w:id="3"/>
    </w:p>
    <w:sectPr>
      <w:footerReference r:id="rId4" w:type="default"/>
      <w:pgSz w:w="11906" w:h="16838"/>
      <w:pgMar w:top="1349" w:right="1274" w:bottom="1134" w:left="1418" w:header="851" w:footer="44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CC8D1">
    <w:pPr>
      <w:pStyle w:val="23"/>
    </w:pPr>
  </w:p>
  <w:p w14:paraId="34AA35D1">
    <w:pPr>
      <w:pStyle w:val="2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0"/>
      <w:tblpPr w:leftFromText="180" w:rightFromText="180" w:vertAnchor="page" w:horzAnchor="page" w:tblpX="8762" w:tblpY="473"/>
      <w:tblOverlap w:val="never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50"/>
    </w:tblGrid>
    <w:tr w14:paraId="63FE5C38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57" w:hRule="atLeast"/>
      </w:trPr>
      <w:tc>
        <w:tcPr>
          <w:tcW w:w="1950" w:type="dxa"/>
        </w:tcPr>
        <w:p w14:paraId="64119A04">
          <w:pPr>
            <w:spacing w:line="240" w:lineRule="exact"/>
            <w:jc w:val="center"/>
            <w:rPr>
              <w:rFonts w:hint="eastAsia" w:ascii="宋体" w:hAnsi="宋体" w:eastAsia="宋体"/>
              <w:b/>
              <w:bCs/>
              <w:color w:val="000000"/>
              <w:sz w:val="36"/>
              <w:lang w:val="en-US" w:eastAsia="zh-CN"/>
            </w:rPr>
          </w:pPr>
          <w:r>
            <w:rPr>
              <w:rFonts w:hint="eastAsia" w:ascii="宋体" w:hAnsi="宋体"/>
              <w:sz w:val="18"/>
              <w:szCs w:val="18"/>
            </w:rPr>
            <w:t>版本号：</w:t>
          </w:r>
          <w:r>
            <w:rPr>
              <w:rFonts w:ascii="宋体" w:hAnsi="宋体"/>
              <w:sz w:val="18"/>
              <w:szCs w:val="18"/>
            </w:rPr>
            <w:t>N</w:t>
          </w:r>
          <w:r>
            <w:rPr>
              <w:rFonts w:hint="eastAsia" w:ascii="宋体" w:hAnsi="宋体"/>
              <w:sz w:val="18"/>
              <w:szCs w:val="18"/>
            </w:rPr>
            <w:t>/</w:t>
          </w:r>
          <w:r>
            <w:rPr>
              <w:rFonts w:hint="eastAsia" w:ascii="宋体" w:hAnsi="宋体"/>
              <w:sz w:val="18"/>
              <w:szCs w:val="18"/>
              <w:lang w:val="en-US" w:eastAsia="zh-CN"/>
            </w:rPr>
            <w:t>5</w:t>
          </w:r>
        </w:p>
      </w:tc>
    </w:tr>
    <w:tr w14:paraId="686309AC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60" w:hRule="atLeast"/>
      </w:trPr>
      <w:tc>
        <w:tcPr>
          <w:tcW w:w="1950" w:type="dxa"/>
        </w:tcPr>
        <w:p w14:paraId="55FC03A5">
          <w:pPr>
            <w:pStyle w:val="24"/>
            <w:pBdr>
              <w:bottom w:val="none" w:color="auto" w:sz="0" w:space="0"/>
            </w:pBdr>
            <w:rPr>
              <w:rFonts w:ascii="宋体" w:hAnsi="宋体"/>
              <w:b/>
              <w:bCs/>
              <w:color w:val="000000"/>
              <w:sz w:val="36"/>
            </w:rPr>
          </w:pPr>
          <w:r>
            <w:rPr>
              <w:rFonts w:hint="eastAsia" w:ascii="宋体" w:hAnsi="宋体"/>
            </w:rPr>
            <w:t>BSC-08-H-01-T-2014</w:t>
          </w:r>
        </w:p>
      </w:tc>
    </w:tr>
  </w:tbl>
  <w:p w14:paraId="3DE2CDE2">
    <w:pPr>
      <w:pStyle w:val="24"/>
    </w:pPr>
    <w:r>
      <w:rPr>
        <w:rFonts w:hint="eastAsia" w:ascii="宋体" w:hAnsi="宋体"/>
        <w:b/>
        <w:bCs/>
        <w:color w:val="000000"/>
        <w:sz w:val="3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-224155</wp:posOffset>
          </wp:positionV>
          <wp:extent cx="2021840" cy="322580"/>
          <wp:effectExtent l="0" t="0" r="16510" b="1270"/>
          <wp:wrapNone/>
          <wp:docPr id="11" name="图片 11" descr="新 logo 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新 logo 横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1840" cy="322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）"/>
      <w:lvlJc w:val="left"/>
      <w:pPr>
        <w:tabs>
          <w:tab w:val="left" w:pos="360"/>
        </w:tabs>
        <w:ind w:left="360" w:hanging="360"/>
      </w:pPr>
      <w:rPr>
        <w:rFonts w:cs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C"/>
    <w:multiLevelType w:val="singleLevel"/>
    <w:tmpl w:val="0000000C"/>
    <w:lvl w:ilvl="0" w:tentative="0">
      <w:start w:val="1"/>
      <w:numFmt w:val="bullet"/>
      <w:pStyle w:val="1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2">
    <w:nsid w:val="0000000F"/>
    <w:multiLevelType w:val="singleLevel"/>
    <w:tmpl w:val="0000000F"/>
    <w:lvl w:ilvl="0" w:tentative="0">
      <w:start w:val="1"/>
      <w:numFmt w:val="bullet"/>
      <w:pStyle w:val="15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3">
    <w:nsid w:val="00000010"/>
    <w:multiLevelType w:val="singleLevel"/>
    <w:tmpl w:val="00000010"/>
    <w:lvl w:ilvl="0" w:tentative="0">
      <w:start w:val="1"/>
      <w:numFmt w:val="bullet"/>
      <w:pStyle w:val="12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4">
    <w:nsid w:val="00000015"/>
    <w:multiLevelType w:val="singleLevel"/>
    <w:tmpl w:val="00000015"/>
    <w:lvl w:ilvl="0" w:tentative="0">
      <w:start w:val="1"/>
      <w:numFmt w:val="bullet"/>
      <w:pStyle w:val="19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5">
    <w:nsid w:val="01E67661"/>
    <w:multiLevelType w:val="multilevel"/>
    <w:tmpl w:val="01E67661"/>
    <w:lvl w:ilvl="0" w:tentative="0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2FDF022"/>
    <w:multiLevelType w:val="singleLevel"/>
    <w:tmpl w:val="22FDF02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>
    <w:nsid w:val="298A4894"/>
    <w:multiLevelType w:val="multilevel"/>
    <w:tmpl w:val="298A4894"/>
    <w:lvl w:ilvl="0" w:tentative="0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81120EC"/>
    <w:multiLevelType w:val="multilevel"/>
    <w:tmpl w:val="381120EC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08A773D"/>
    <w:multiLevelType w:val="multilevel"/>
    <w:tmpl w:val="408A773D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2776C90"/>
    <w:multiLevelType w:val="multilevel"/>
    <w:tmpl w:val="52776C90"/>
    <w:lvl w:ilvl="0" w:tentative="0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6E133091"/>
    <w:multiLevelType w:val="multilevel"/>
    <w:tmpl w:val="6E133091"/>
    <w:lvl w:ilvl="0" w:tentative="0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7DBD13E8"/>
    <w:multiLevelType w:val="multilevel"/>
    <w:tmpl w:val="7DBD13E8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10"/>
  </w:num>
  <w:num w:numId="6">
    <w:abstractNumId w:val="12"/>
  </w:num>
  <w:num w:numId="7">
    <w:abstractNumId w:val="8"/>
  </w:num>
  <w:num w:numId="8">
    <w:abstractNumId w:val="9"/>
  </w:num>
  <w:num w:numId="9">
    <w:abstractNumId w:val="5"/>
  </w:num>
  <w:num w:numId="10">
    <w:abstractNumId w:val="11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5YzU4OGE5MGY2NTQ5NjcwOGMwMjA0ZmQxMDBjYmQifQ=="/>
  </w:docVars>
  <w:rsids>
    <w:rsidRoot w:val="00172A27"/>
    <w:rsid w:val="00001B01"/>
    <w:rsid w:val="00021E01"/>
    <w:rsid w:val="000258F3"/>
    <w:rsid w:val="00027821"/>
    <w:rsid w:val="000447D5"/>
    <w:rsid w:val="00053664"/>
    <w:rsid w:val="00055236"/>
    <w:rsid w:val="0007248F"/>
    <w:rsid w:val="000B05C4"/>
    <w:rsid w:val="000B1188"/>
    <w:rsid w:val="000C6F39"/>
    <w:rsid w:val="000C78F3"/>
    <w:rsid w:val="000D4499"/>
    <w:rsid w:val="000D6000"/>
    <w:rsid w:val="000D67A3"/>
    <w:rsid w:val="000E4A44"/>
    <w:rsid w:val="000E75AC"/>
    <w:rsid w:val="000F16AC"/>
    <w:rsid w:val="000F23ED"/>
    <w:rsid w:val="000F51E3"/>
    <w:rsid w:val="000F7FB1"/>
    <w:rsid w:val="00102316"/>
    <w:rsid w:val="0011503E"/>
    <w:rsid w:val="00115EA8"/>
    <w:rsid w:val="00124891"/>
    <w:rsid w:val="00131407"/>
    <w:rsid w:val="00136409"/>
    <w:rsid w:val="00140092"/>
    <w:rsid w:val="00144BCB"/>
    <w:rsid w:val="00163CD8"/>
    <w:rsid w:val="00164439"/>
    <w:rsid w:val="00172A27"/>
    <w:rsid w:val="0017640E"/>
    <w:rsid w:val="00176C5F"/>
    <w:rsid w:val="00187FA1"/>
    <w:rsid w:val="00192D72"/>
    <w:rsid w:val="00194937"/>
    <w:rsid w:val="001952B7"/>
    <w:rsid w:val="001A220B"/>
    <w:rsid w:val="001B5499"/>
    <w:rsid w:val="001C00C7"/>
    <w:rsid w:val="001C2206"/>
    <w:rsid w:val="001D418F"/>
    <w:rsid w:val="001D5855"/>
    <w:rsid w:val="001D5B13"/>
    <w:rsid w:val="001D5D86"/>
    <w:rsid w:val="001E42C8"/>
    <w:rsid w:val="001F3E7C"/>
    <w:rsid w:val="0020079D"/>
    <w:rsid w:val="002103B3"/>
    <w:rsid w:val="002347CD"/>
    <w:rsid w:val="00251936"/>
    <w:rsid w:val="00255451"/>
    <w:rsid w:val="00294FC4"/>
    <w:rsid w:val="00295C8E"/>
    <w:rsid w:val="002A66FF"/>
    <w:rsid w:val="002B388A"/>
    <w:rsid w:val="002C36FC"/>
    <w:rsid w:val="002C42F7"/>
    <w:rsid w:val="002D1B79"/>
    <w:rsid w:val="002D2816"/>
    <w:rsid w:val="002D35E7"/>
    <w:rsid w:val="002E5451"/>
    <w:rsid w:val="002E73BB"/>
    <w:rsid w:val="0031189E"/>
    <w:rsid w:val="003179CA"/>
    <w:rsid w:val="00324B5A"/>
    <w:rsid w:val="0033179C"/>
    <w:rsid w:val="003332D2"/>
    <w:rsid w:val="003335A0"/>
    <w:rsid w:val="003451B3"/>
    <w:rsid w:val="003521CE"/>
    <w:rsid w:val="003579AA"/>
    <w:rsid w:val="00366400"/>
    <w:rsid w:val="00370DE5"/>
    <w:rsid w:val="003714DA"/>
    <w:rsid w:val="00374AD8"/>
    <w:rsid w:val="003801FF"/>
    <w:rsid w:val="00380483"/>
    <w:rsid w:val="00383578"/>
    <w:rsid w:val="00390C62"/>
    <w:rsid w:val="0039118D"/>
    <w:rsid w:val="003955B1"/>
    <w:rsid w:val="00396828"/>
    <w:rsid w:val="003A10E3"/>
    <w:rsid w:val="003B07D7"/>
    <w:rsid w:val="003B17B1"/>
    <w:rsid w:val="003D0A85"/>
    <w:rsid w:val="003E08EC"/>
    <w:rsid w:val="003E15E9"/>
    <w:rsid w:val="003F0A62"/>
    <w:rsid w:val="003F40AE"/>
    <w:rsid w:val="00415381"/>
    <w:rsid w:val="00417C5A"/>
    <w:rsid w:val="004220F3"/>
    <w:rsid w:val="00433827"/>
    <w:rsid w:val="00433DAD"/>
    <w:rsid w:val="00454AA6"/>
    <w:rsid w:val="00462DA3"/>
    <w:rsid w:val="00466000"/>
    <w:rsid w:val="00485A2D"/>
    <w:rsid w:val="004A1D82"/>
    <w:rsid w:val="004B0C0B"/>
    <w:rsid w:val="004C3C87"/>
    <w:rsid w:val="004D52B3"/>
    <w:rsid w:val="004E086C"/>
    <w:rsid w:val="004E19D3"/>
    <w:rsid w:val="00503B3F"/>
    <w:rsid w:val="00506124"/>
    <w:rsid w:val="00510F03"/>
    <w:rsid w:val="0051580F"/>
    <w:rsid w:val="00516B0F"/>
    <w:rsid w:val="005178B0"/>
    <w:rsid w:val="00530C04"/>
    <w:rsid w:val="005434E8"/>
    <w:rsid w:val="00550D92"/>
    <w:rsid w:val="00554509"/>
    <w:rsid w:val="0057204C"/>
    <w:rsid w:val="00572E49"/>
    <w:rsid w:val="005762FA"/>
    <w:rsid w:val="00582550"/>
    <w:rsid w:val="0058364E"/>
    <w:rsid w:val="005940AC"/>
    <w:rsid w:val="005B062A"/>
    <w:rsid w:val="005B511A"/>
    <w:rsid w:val="005D3812"/>
    <w:rsid w:val="005E217D"/>
    <w:rsid w:val="005E2469"/>
    <w:rsid w:val="005E65AA"/>
    <w:rsid w:val="00600045"/>
    <w:rsid w:val="00602A1C"/>
    <w:rsid w:val="0060515B"/>
    <w:rsid w:val="00607929"/>
    <w:rsid w:val="00634F7D"/>
    <w:rsid w:val="00635EB7"/>
    <w:rsid w:val="006472EC"/>
    <w:rsid w:val="00651339"/>
    <w:rsid w:val="006544B4"/>
    <w:rsid w:val="006549DE"/>
    <w:rsid w:val="00662832"/>
    <w:rsid w:val="00662FBB"/>
    <w:rsid w:val="006732AB"/>
    <w:rsid w:val="00677AC6"/>
    <w:rsid w:val="00680ED8"/>
    <w:rsid w:val="00684C10"/>
    <w:rsid w:val="00693847"/>
    <w:rsid w:val="0069569F"/>
    <w:rsid w:val="00696A45"/>
    <w:rsid w:val="006A4D3D"/>
    <w:rsid w:val="006B2F76"/>
    <w:rsid w:val="006B2F99"/>
    <w:rsid w:val="006C4CA7"/>
    <w:rsid w:val="006C75B9"/>
    <w:rsid w:val="006D0845"/>
    <w:rsid w:val="006D1EC9"/>
    <w:rsid w:val="006D4B84"/>
    <w:rsid w:val="006D7F6E"/>
    <w:rsid w:val="006F101D"/>
    <w:rsid w:val="006F4D7D"/>
    <w:rsid w:val="00701130"/>
    <w:rsid w:val="007061AB"/>
    <w:rsid w:val="0070754A"/>
    <w:rsid w:val="007105D6"/>
    <w:rsid w:val="00724CB9"/>
    <w:rsid w:val="00732A7E"/>
    <w:rsid w:val="00734925"/>
    <w:rsid w:val="00737A1D"/>
    <w:rsid w:val="00741D28"/>
    <w:rsid w:val="00745C55"/>
    <w:rsid w:val="007527A0"/>
    <w:rsid w:val="00755B3B"/>
    <w:rsid w:val="00760B6B"/>
    <w:rsid w:val="00773060"/>
    <w:rsid w:val="00774291"/>
    <w:rsid w:val="007774A0"/>
    <w:rsid w:val="00792E67"/>
    <w:rsid w:val="007A0E9D"/>
    <w:rsid w:val="007A2C51"/>
    <w:rsid w:val="007A41FD"/>
    <w:rsid w:val="007A48C6"/>
    <w:rsid w:val="007A6C27"/>
    <w:rsid w:val="007B3BC5"/>
    <w:rsid w:val="007D18C3"/>
    <w:rsid w:val="007D5615"/>
    <w:rsid w:val="007E5982"/>
    <w:rsid w:val="007F23FE"/>
    <w:rsid w:val="007F5AF0"/>
    <w:rsid w:val="00823679"/>
    <w:rsid w:val="00830026"/>
    <w:rsid w:val="00841878"/>
    <w:rsid w:val="00841F5E"/>
    <w:rsid w:val="0084357B"/>
    <w:rsid w:val="008626C3"/>
    <w:rsid w:val="008705A3"/>
    <w:rsid w:val="00880411"/>
    <w:rsid w:val="008829A5"/>
    <w:rsid w:val="008A1D17"/>
    <w:rsid w:val="008A7674"/>
    <w:rsid w:val="008A77F2"/>
    <w:rsid w:val="008C0E2C"/>
    <w:rsid w:val="008C0FCC"/>
    <w:rsid w:val="008C5C4F"/>
    <w:rsid w:val="008D4B75"/>
    <w:rsid w:val="008D5323"/>
    <w:rsid w:val="008D6527"/>
    <w:rsid w:val="008E31FE"/>
    <w:rsid w:val="008E5314"/>
    <w:rsid w:val="008F4E47"/>
    <w:rsid w:val="0090231D"/>
    <w:rsid w:val="009154A6"/>
    <w:rsid w:val="00927E40"/>
    <w:rsid w:val="00932E40"/>
    <w:rsid w:val="0095156B"/>
    <w:rsid w:val="00960F12"/>
    <w:rsid w:val="00964595"/>
    <w:rsid w:val="00970FD1"/>
    <w:rsid w:val="009A5CC3"/>
    <w:rsid w:val="009A789E"/>
    <w:rsid w:val="009B2E45"/>
    <w:rsid w:val="009D27DE"/>
    <w:rsid w:val="009E5E84"/>
    <w:rsid w:val="009E7D8C"/>
    <w:rsid w:val="009F1765"/>
    <w:rsid w:val="009F7B38"/>
    <w:rsid w:val="00A04400"/>
    <w:rsid w:val="00A12B8C"/>
    <w:rsid w:val="00A14CBE"/>
    <w:rsid w:val="00A22C4D"/>
    <w:rsid w:val="00A23A75"/>
    <w:rsid w:val="00A27C3C"/>
    <w:rsid w:val="00A34A5F"/>
    <w:rsid w:val="00A36CFF"/>
    <w:rsid w:val="00A36F2C"/>
    <w:rsid w:val="00A37BE3"/>
    <w:rsid w:val="00A40D9F"/>
    <w:rsid w:val="00A47173"/>
    <w:rsid w:val="00A509B6"/>
    <w:rsid w:val="00A543BA"/>
    <w:rsid w:val="00A54723"/>
    <w:rsid w:val="00A54F75"/>
    <w:rsid w:val="00A54F7F"/>
    <w:rsid w:val="00A67942"/>
    <w:rsid w:val="00A72291"/>
    <w:rsid w:val="00A825A9"/>
    <w:rsid w:val="00A85134"/>
    <w:rsid w:val="00A87877"/>
    <w:rsid w:val="00A92A76"/>
    <w:rsid w:val="00AA0132"/>
    <w:rsid w:val="00AD23A8"/>
    <w:rsid w:val="00AD23C2"/>
    <w:rsid w:val="00AF175F"/>
    <w:rsid w:val="00AF572A"/>
    <w:rsid w:val="00B14D6E"/>
    <w:rsid w:val="00B21A49"/>
    <w:rsid w:val="00B30F3C"/>
    <w:rsid w:val="00B527DA"/>
    <w:rsid w:val="00B72634"/>
    <w:rsid w:val="00B76D90"/>
    <w:rsid w:val="00B85AFE"/>
    <w:rsid w:val="00B9114D"/>
    <w:rsid w:val="00B95948"/>
    <w:rsid w:val="00B9687E"/>
    <w:rsid w:val="00BA46A6"/>
    <w:rsid w:val="00BB27FE"/>
    <w:rsid w:val="00BC1987"/>
    <w:rsid w:val="00BD62C6"/>
    <w:rsid w:val="00BF0113"/>
    <w:rsid w:val="00BF25A4"/>
    <w:rsid w:val="00BF6AE9"/>
    <w:rsid w:val="00C00F90"/>
    <w:rsid w:val="00C020C2"/>
    <w:rsid w:val="00C02D54"/>
    <w:rsid w:val="00C034B0"/>
    <w:rsid w:val="00C116B4"/>
    <w:rsid w:val="00C213CB"/>
    <w:rsid w:val="00C375F1"/>
    <w:rsid w:val="00C41723"/>
    <w:rsid w:val="00C65B8B"/>
    <w:rsid w:val="00C70557"/>
    <w:rsid w:val="00C7279B"/>
    <w:rsid w:val="00C74A36"/>
    <w:rsid w:val="00C82733"/>
    <w:rsid w:val="00C841E5"/>
    <w:rsid w:val="00C930E9"/>
    <w:rsid w:val="00CA5C4E"/>
    <w:rsid w:val="00CB0DDE"/>
    <w:rsid w:val="00CB7D88"/>
    <w:rsid w:val="00CC0ED7"/>
    <w:rsid w:val="00CC4DED"/>
    <w:rsid w:val="00CD6651"/>
    <w:rsid w:val="00CE44ED"/>
    <w:rsid w:val="00CF1821"/>
    <w:rsid w:val="00CF2E3B"/>
    <w:rsid w:val="00CF4B00"/>
    <w:rsid w:val="00D034B3"/>
    <w:rsid w:val="00D05BE6"/>
    <w:rsid w:val="00D102D3"/>
    <w:rsid w:val="00D17480"/>
    <w:rsid w:val="00D204A9"/>
    <w:rsid w:val="00D244FD"/>
    <w:rsid w:val="00D37FEA"/>
    <w:rsid w:val="00D42219"/>
    <w:rsid w:val="00D452F9"/>
    <w:rsid w:val="00D5048E"/>
    <w:rsid w:val="00D73446"/>
    <w:rsid w:val="00D765C9"/>
    <w:rsid w:val="00D7676B"/>
    <w:rsid w:val="00DA1D51"/>
    <w:rsid w:val="00DA7BB3"/>
    <w:rsid w:val="00DB7639"/>
    <w:rsid w:val="00DC20BF"/>
    <w:rsid w:val="00DC3CEF"/>
    <w:rsid w:val="00E05977"/>
    <w:rsid w:val="00E22B07"/>
    <w:rsid w:val="00E30565"/>
    <w:rsid w:val="00E375D2"/>
    <w:rsid w:val="00E40078"/>
    <w:rsid w:val="00E40884"/>
    <w:rsid w:val="00E418FA"/>
    <w:rsid w:val="00E470EA"/>
    <w:rsid w:val="00E50DFF"/>
    <w:rsid w:val="00E615C6"/>
    <w:rsid w:val="00E747FF"/>
    <w:rsid w:val="00E7627E"/>
    <w:rsid w:val="00E8725C"/>
    <w:rsid w:val="00E90007"/>
    <w:rsid w:val="00E94F7D"/>
    <w:rsid w:val="00E979DD"/>
    <w:rsid w:val="00EB0092"/>
    <w:rsid w:val="00ED7A85"/>
    <w:rsid w:val="00EE6083"/>
    <w:rsid w:val="00EF0A79"/>
    <w:rsid w:val="00EF0BBE"/>
    <w:rsid w:val="00F00510"/>
    <w:rsid w:val="00F02758"/>
    <w:rsid w:val="00F05C15"/>
    <w:rsid w:val="00F07D7B"/>
    <w:rsid w:val="00F17A15"/>
    <w:rsid w:val="00F2564D"/>
    <w:rsid w:val="00F5351E"/>
    <w:rsid w:val="00F54DBD"/>
    <w:rsid w:val="00F566C3"/>
    <w:rsid w:val="00F76126"/>
    <w:rsid w:val="00F86ECF"/>
    <w:rsid w:val="00F959CD"/>
    <w:rsid w:val="00F97D3F"/>
    <w:rsid w:val="00FA6A73"/>
    <w:rsid w:val="00FD0860"/>
    <w:rsid w:val="00FD35D0"/>
    <w:rsid w:val="076A3B7D"/>
    <w:rsid w:val="07832AF3"/>
    <w:rsid w:val="091677DB"/>
    <w:rsid w:val="0A2F0DBE"/>
    <w:rsid w:val="0FA0183D"/>
    <w:rsid w:val="10101E66"/>
    <w:rsid w:val="10126DC6"/>
    <w:rsid w:val="101D5981"/>
    <w:rsid w:val="12847DDB"/>
    <w:rsid w:val="13133C7A"/>
    <w:rsid w:val="16C06E77"/>
    <w:rsid w:val="19282215"/>
    <w:rsid w:val="21F93E68"/>
    <w:rsid w:val="27B3621E"/>
    <w:rsid w:val="2D762510"/>
    <w:rsid w:val="305D5219"/>
    <w:rsid w:val="31E00A6C"/>
    <w:rsid w:val="368E659E"/>
    <w:rsid w:val="38000EAE"/>
    <w:rsid w:val="396B27D8"/>
    <w:rsid w:val="3FAB4FF4"/>
    <w:rsid w:val="406B4CAA"/>
    <w:rsid w:val="40A95327"/>
    <w:rsid w:val="41166258"/>
    <w:rsid w:val="428F32E2"/>
    <w:rsid w:val="48360508"/>
    <w:rsid w:val="491744BF"/>
    <w:rsid w:val="4A5E1756"/>
    <w:rsid w:val="51BE1A04"/>
    <w:rsid w:val="546C52AC"/>
    <w:rsid w:val="558B5E18"/>
    <w:rsid w:val="58945787"/>
    <w:rsid w:val="5A5D2A58"/>
    <w:rsid w:val="5E2E6CD7"/>
    <w:rsid w:val="6355030F"/>
    <w:rsid w:val="6548120A"/>
    <w:rsid w:val="663464B5"/>
    <w:rsid w:val="67AB7C16"/>
    <w:rsid w:val="6B0826A7"/>
    <w:rsid w:val="6C371499"/>
    <w:rsid w:val="75073811"/>
    <w:rsid w:val="7E1B1E0D"/>
    <w:rsid w:val="7F053FFD"/>
    <w:rsid w:val="7FF6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uiPriority="99" w:name="List 4"/>
    <w:lsdException w:uiPriority="99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qFormat="1" w:unhideWhenUsed="0" w:uiPriority="0" w:semiHidden="0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4"/>
    <w:autoRedefine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4"/>
    <w:autoRedefine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4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4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autoRedefine/>
    <w:qFormat/>
    <w:uiPriority w:val="0"/>
    <w:pPr>
      <w:keepNext/>
      <w:jc w:val="center"/>
      <w:outlineLvl w:val="6"/>
    </w:pPr>
    <w:rPr>
      <w:b/>
    </w:rPr>
  </w:style>
  <w:style w:type="paragraph" w:styleId="10">
    <w:name w:val="heading 8"/>
    <w:basedOn w:val="1"/>
    <w:next w:val="1"/>
    <w:qFormat/>
    <w:uiPriority w:val="0"/>
    <w:pPr>
      <w:keepNext/>
      <w:jc w:val="center"/>
      <w:outlineLvl w:val="7"/>
    </w:pPr>
    <w:rPr>
      <w:rFonts w:ascii="黑体" w:eastAsia="黑体"/>
      <w:b/>
      <w:bCs/>
      <w:sz w:val="24"/>
    </w:rPr>
  </w:style>
  <w:style w:type="character" w:default="1" w:styleId="31">
    <w:name w:val="Default Paragraph Font"/>
    <w:autoRedefine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/>
    </w:pPr>
  </w:style>
  <w:style w:type="paragraph" w:styleId="11">
    <w:name w:val="List 3"/>
    <w:basedOn w:val="1"/>
    <w:autoRedefine/>
    <w:qFormat/>
    <w:uiPriority w:val="0"/>
    <w:pPr>
      <w:ind w:left="1260" w:hanging="420"/>
    </w:pPr>
  </w:style>
  <w:style w:type="paragraph" w:styleId="12">
    <w:name w:val="List Bullet 4"/>
    <w:basedOn w:val="1"/>
    <w:autoRedefine/>
    <w:qFormat/>
    <w:uiPriority w:val="0"/>
    <w:pPr>
      <w:numPr>
        <w:ilvl w:val="0"/>
        <w:numId w:val="1"/>
      </w:numPr>
    </w:pPr>
  </w:style>
  <w:style w:type="paragraph" w:styleId="13">
    <w:name w:val="List Bullet"/>
    <w:basedOn w:val="1"/>
    <w:qFormat/>
    <w:uiPriority w:val="0"/>
    <w:pPr>
      <w:numPr>
        <w:ilvl w:val="0"/>
        <w:numId w:val="2"/>
      </w:numPr>
    </w:pPr>
  </w:style>
  <w:style w:type="paragraph" w:styleId="14">
    <w:name w:val="annotation text"/>
    <w:basedOn w:val="1"/>
    <w:link w:val="38"/>
    <w:qFormat/>
    <w:uiPriority w:val="0"/>
    <w:pPr>
      <w:jc w:val="left"/>
    </w:pPr>
  </w:style>
  <w:style w:type="paragraph" w:styleId="15">
    <w:name w:val="List Bullet 3"/>
    <w:basedOn w:val="1"/>
    <w:autoRedefine/>
    <w:qFormat/>
    <w:uiPriority w:val="0"/>
    <w:pPr>
      <w:numPr>
        <w:ilvl w:val="0"/>
        <w:numId w:val="3"/>
      </w:numPr>
    </w:pPr>
  </w:style>
  <w:style w:type="paragraph" w:styleId="16">
    <w:name w:val="Body Text"/>
    <w:basedOn w:val="1"/>
    <w:autoRedefine/>
    <w:qFormat/>
    <w:uiPriority w:val="0"/>
    <w:pPr>
      <w:jc w:val="center"/>
    </w:pPr>
  </w:style>
  <w:style w:type="paragraph" w:styleId="17">
    <w:name w:val="Body Text Indent"/>
    <w:basedOn w:val="1"/>
    <w:autoRedefine/>
    <w:qFormat/>
    <w:uiPriority w:val="0"/>
    <w:pPr>
      <w:spacing w:after="120"/>
      <w:ind w:left="420"/>
    </w:pPr>
  </w:style>
  <w:style w:type="paragraph" w:styleId="18">
    <w:name w:val="List 2"/>
    <w:basedOn w:val="1"/>
    <w:autoRedefine/>
    <w:qFormat/>
    <w:uiPriority w:val="0"/>
    <w:pPr>
      <w:ind w:left="840" w:hanging="420"/>
    </w:pPr>
  </w:style>
  <w:style w:type="paragraph" w:styleId="19">
    <w:name w:val="List Bullet 2"/>
    <w:basedOn w:val="1"/>
    <w:autoRedefine/>
    <w:qFormat/>
    <w:uiPriority w:val="0"/>
    <w:pPr>
      <w:numPr>
        <w:ilvl w:val="0"/>
        <w:numId w:val="4"/>
      </w:numPr>
    </w:pPr>
  </w:style>
  <w:style w:type="paragraph" w:styleId="20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21">
    <w:name w:val="Date"/>
    <w:basedOn w:val="1"/>
    <w:next w:val="1"/>
    <w:autoRedefine/>
    <w:qFormat/>
    <w:uiPriority w:val="0"/>
    <w:pPr>
      <w:adjustRightInd w:val="0"/>
      <w:spacing w:line="360" w:lineRule="atLeast"/>
      <w:textAlignment w:val="baseline"/>
    </w:pPr>
    <w:rPr>
      <w:kern w:val="0"/>
      <w:sz w:val="24"/>
      <w:szCs w:val="20"/>
    </w:rPr>
  </w:style>
  <w:style w:type="paragraph" w:styleId="22">
    <w:name w:val="Balloon Text"/>
    <w:basedOn w:val="1"/>
    <w:autoRedefine/>
    <w:qFormat/>
    <w:uiPriority w:val="0"/>
    <w:rPr>
      <w:sz w:val="18"/>
      <w:szCs w:val="18"/>
    </w:rPr>
  </w:style>
  <w:style w:type="paragraph" w:styleId="23">
    <w:name w:val="footer"/>
    <w:basedOn w:val="1"/>
    <w:link w:val="3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5">
    <w:name w:val="List"/>
    <w:basedOn w:val="1"/>
    <w:autoRedefine/>
    <w:qFormat/>
    <w:uiPriority w:val="0"/>
    <w:pPr>
      <w:ind w:left="420" w:hanging="420"/>
    </w:pPr>
  </w:style>
  <w:style w:type="paragraph" w:styleId="26">
    <w:name w:val="List Continue 2"/>
    <w:basedOn w:val="1"/>
    <w:autoRedefine/>
    <w:qFormat/>
    <w:uiPriority w:val="0"/>
    <w:pPr>
      <w:spacing w:after="120"/>
      <w:ind w:left="840"/>
    </w:pPr>
  </w:style>
  <w:style w:type="paragraph" w:styleId="27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28">
    <w:name w:val="Body Text First Indent 2"/>
    <w:basedOn w:val="17"/>
    <w:autoRedefine/>
    <w:qFormat/>
    <w:uiPriority w:val="0"/>
    <w:pPr>
      <w:ind w:firstLine="210"/>
    </w:pPr>
  </w:style>
  <w:style w:type="table" w:styleId="30">
    <w:name w:val="Table Grid"/>
    <w:basedOn w:val="2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page number"/>
    <w:autoRedefine/>
    <w:qFormat/>
    <w:uiPriority w:val="0"/>
  </w:style>
  <w:style w:type="character" w:styleId="33">
    <w:name w:val="FollowedHyperlink"/>
    <w:autoRedefine/>
    <w:qFormat/>
    <w:uiPriority w:val="0"/>
    <w:rPr>
      <w:color w:val="800080"/>
      <w:u w:val="single"/>
    </w:rPr>
  </w:style>
  <w:style w:type="character" w:styleId="34">
    <w:name w:val="Hyperlink"/>
    <w:autoRedefine/>
    <w:qFormat/>
    <w:uiPriority w:val="0"/>
    <w:rPr>
      <w:color w:val="0000FF"/>
      <w:u w:val="single"/>
    </w:rPr>
  </w:style>
  <w:style w:type="character" w:styleId="35">
    <w:name w:val="annotation reference"/>
    <w:basedOn w:val="31"/>
    <w:autoRedefine/>
    <w:semiHidden/>
    <w:unhideWhenUsed/>
    <w:qFormat/>
    <w:uiPriority w:val="99"/>
    <w:rPr>
      <w:sz w:val="21"/>
      <w:szCs w:val="21"/>
    </w:rPr>
  </w:style>
  <w:style w:type="character" w:customStyle="1" w:styleId="36">
    <w:name w:val="页脚 字符"/>
    <w:link w:val="23"/>
    <w:autoRedefine/>
    <w:qFormat/>
    <w:uiPriority w:val="0"/>
    <w:rPr>
      <w:kern w:val="2"/>
      <w:sz w:val="18"/>
      <w:szCs w:val="18"/>
    </w:rPr>
  </w:style>
  <w:style w:type="paragraph" w:styleId="37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8">
    <w:name w:val="批注文字 字符"/>
    <w:link w:val="14"/>
    <w:autoRedefine/>
    <w:qFormat/>
    <w:uiPriority w:val="0"/>
    <w:rPr>
      <w:kern w:val="2"/>
      <w:sz w:val="21"/>
      <w:szCs w:val="24"/>
    </w:rPr>
  </w:style>
  <w:style w:type="paragraph" w:customStyle="1" w:styleId="39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大标宋简体" w:hAnsi="Times New Roman" w:eastAsia="方正大标宋简体" w:cs="方正大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北京三星九千认证中心有限公司</Company>
  <Pages>10</Pages>
  <Words>5205</Words>
  <Characters>5611</Characters>
  <Lines>23</Lines>
  <Paragraphs>6</Paragraphs>
  <TotalTime>7</TotalTime>
  <ScaleCrop>false</ScaleCrop>
  <LinksUpToDate>false</LinksUpToDate>
  <CharactersWithSpaces>6271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2022-09-20T07:53:00Z</dcterms:created>
  <dc:creator>外联部</dc:creator>
  <cp:lastModifiedBy>龙涛</cp:lastModifiedBy>
  <cp:lastPrinted>2016-10-13T00:40:00Z</cp:lastPrinted>
  <dcterms:modified xsi:type="dcterms:W3CDTF">2025-04-17T06:18:33Z</dcterms:modified>
  <dc:subject>管理体系认证申请表</dc:subject>
  <dc:title>管理体系认证申请表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209C94F86F794754ADD032B43862F83F_13</vt:lpwstr>
  </property>
  <property fmtid="{D5CDD505-2E9C-101B-9397-08002B2CF9AE}" pid="4" name="KSOTemplateDocerSaveRecord">
    <vt:lpwstr>eyJoZGlkIjoiYzUxYzM4ZGFhNmE3MDAxNjJmOWYyYjdhMzg5ZTRkZWMiLCJ1c2VySWQiOiI1MzcwMDUwNTEifQ==</vt:lpwstr>
  </property>
</Properties>
</file>